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B6" w:rsidRDefault="003A370E">
      <w:pPr>
        <w:pStyle w:val="Standard"/>
      </w:pPr>
      <w:r>
        <w:rPr>
          <w:noProof/>
          <w:lang w:eastAsia="ru-RU" w:bidi="ar-SA"/>
        </w:rPr>
        <w:drawing>
          <wp:inline distT="0" distB="0" distL="0" distR="0">
            <wp:extent cx="6433614" cy="8848725"/>
            <wp:effectExtent l="0" t="0" r="0" b="0"/>
            <wp:docPr id="1" name="Рисунок 1" descr="D:\РАБОТА\КСП\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КСП\устав.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3614" cy="8848725"/>
                    </a:xfrm>
                    <a:prstGeom prst="rect">
                      <a:avLst/>
                    </a:prstGeom>
                    <a:noFill/>
                    <a:ln>
                      <a:noFill/>
                    </a:ln>
                  </pic:spPr>
                </pic:pic>
              </a:graphicData>
            </a:graphic>
          </wp:inline>
        </w:drawing>
      </w:r>
    </w:p>
    <w:p w:rsidR="003A370E" w:rsidRDefault="003A370E" w:rsidP="003A370E">
      <w:pPr>
        <w:pStyle w:val="Standard"/>
        <w:shd w:val="clear" w:color="auto" w:fill="FFFFFF"/>
        <w:rPr>
          <w:b/>
          <w:caps/>
          <w:color w:val="000000"/>
          <w:spacing w:val="-1"/>
          <w:sz w:val="28"/>
          <w:szCs w:val="28"/>
        </w:rPr>
      </w:pPr>
      <w:bookmarkStart w:id="0" w:name="_GoBack"/>
      <w:bookmarkEnd w:id="0"/>
    </w:p>
    <w:p w:rsidR="002513B6" w:rsidRDefault="00177A13">
      <w:pPr>
        <w:pStyle w:val="Standard"/>
        <w:shd w:val="clear" w:color="auto" w:fill="FFFFFF"/>
        <w:jc w:val="center"/>
        <w:rPr>
          <w:b/>
          <w:bCs/>
          <w:color w:val="000000"/>
          <w:sz w:val="28"/>
          <w:szCs w:val="28"/>
        </w:rPr>
      </w:pPr>
      <w:r>
        <w:rPr>
          <w:b/>
          <w:bCs/>
          <w:color w:val="000000"/>
          <w:sz w:val="28"/>
          <w:szCs w:val="28"/>
        </w:rPr>
        <w:lastRenderedPageBreak/>
        <w:t>1. Общие положения</w:t>
      </w:r>
    </w:p>
    <w:p w:rsidR="002513B6" w:rsidRDefault="002513B6">
      <w:pPr>
        <w:pStyle w:val="Standard"/>
        <w:shd w:val="clear" w:color="auto" w:fill="FFFFFF"/>
        <w:jc w:val="center"/>
        <w:rPr>
          <w:b/>
          <w:bCs/>
          <w:color w:val="000000"/>
          <w:sz w:val="28"/>
          <w:szCs w:val="28"/>
        </w:rPr>
      </w:pPr>
    </w:p>
    <w:p w:rsidR="002513B6" w:rsidRDefault="00177A13">
      <w:pPr>
        <w:pStyle w:val="a6"/>
        <w:ind w:firstLine="720"/>
      </w:pPr>
      <w:bookmarkStart w:id="1" w:name="sub_111"/>
      <w:r>
        <w:rPr>
          <w:rFonts w:ascii="Times New Roman" w:hAnsi="Times New Roman" w:cs="Times New Roman"/>
          <w:color w:val="000000"/>
          <w:sz w:val="28"/>
          <w:szCs w:val="28"/>
        </w:rPr>
        <w:t>1.1. Муниципальное бюджетное  учреждение культуры «</w:t>
      </w:r>
      <w:r>
        <w:rPr>
          <w:rFonts w:ascii="Times New Roman" w:hAnsi="Times New Roman"/>
          <w:bCs/>
          <w:sz w:val="28"/>
          <w:szCs w:val="28"/>
        </w:rPr>
        <w:t>Сельский Дом культуры станицы Привольной</w:t>
      </w:r>
      <w:r>
        <w:rPr>
          <w:rFonts w:ascii="Times New Roman" w:hAnsi="Times New Roman" w:cs="Times New Roman"/>
          <w:color w:val="000000"/>
          <w:sz w:val="28"/>
          <w:szCs w:val="28"/>
        </w:rPr>
        <w:t xml:space="preserve">» (именуемое далее – 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w:t>
      </w:r>
      <w:r>
        <w:rPr>
          <w:rStyle w:val="a8"/>
          <w:rFonts w:ascii="Times New Roman" w:hAnsi="Times New Roman" w:cs="Times New Roman"/>
          <w:b w:val="0"/>
          <w:color w:val="000000"/>
          <w:sz w:val="28"/>
          <w:szCs w:val="28"/>
        </w:rPr>
        <w:t>органов местного самоуправления</w:t>
      </w:r>
      <w:r>
        <w:rPr>
          <w:rFonts w:ascii="Times New Roman" w:hAnsi="Times New Roman" w:cs="Times New Roman"/>
          <w:color w:val="000000"/>
          <w:sz w:val="28"/>
          <w:szCs w:val="28"/>
        </w:rPr>
        <w:t xml:space="preserve"> в сфере </w:t>
      </w:r>
      <w:r>
        <w:rPr>
          <w:rStyle w:val="a8"/>
          <w:rFonts w:ascii="Times New Roman" w:hAnsi="Times New Roman" w:cs="Times New Roman"/>
          <w:b w:val="0"/>
          <w:color w:val="000000"/>
          <w:sz w:val="28"/>
          <w:szCs w:val="28"/>
        </w:rPr>
        <w:t>культуры</w:t>
      </w:r>
      <w:r>
        <w:rPr>
          <w:rFonts w:ascii="Times New Roman" w:hAnsi="Times New Roman" w:cs="Times New Roman"/>
          <w:color w:val="000000"/>
          <w:sz w:val="28"/>
          <w:szCs w:val="28"/>
        </w:rPr>
        <w:t>.</w:t>
      </w:r>
    </w:p>
    <w:bookmarkEnd w:id="1"/>
    <w:p w:rsidR="002513B6" w:rsidRDefault="00177A13">
      <w:pPr>
        <w:pStyle w:val="Standard"/>
        <w:ind w:firstLine="720"/>
        <w:jc w:val="both"/>
        <w:rPr>
          <w:color w:val="000000"/>
          <w:sz w:val="28"/>
          <w:szCs w:val="28"/>
        </w:rPr>
      </w:pPr>
      <w:r>
        <w:rPr>
          <w:color w:val="000000"/>
          <w:sz w:val="28"/>
          <w:szCs w:val="28"/>
        </w:rPr>
        <w:t xml:space="preserve">1.2. Бюджетное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color w:val="000000"/>
          <w:sz w:val="28"/>
          <w:szCs w:val="28"/>
        </w:rPr>
        <w:t>нести обязанности</w:t>
      </w:r>
      <w:proofErr w:type="gramEnd"/>
      <w:r>
        <w:rPr>
          <w:color w:val="000000"/>
          <w:sz w:val="28"/>
          <w:szCs w:val="28"/>
        </w:rPr>
        <w:t>, быть истцом и ответчиком в суде.</w:t>
      </w:r>
    </w:p>
    <w:p w:rsidR="002513B6" w:rsidRDefault="00177A13">
      <w:pPr>
        <w:pStyle w:val="Standard"/>
        <w:ind w:firstLine="720"/>
        <w:jc w:val="both"/>
        <w:rPr>
          <w:color w:val="000000"/>
          <w:sz w:val="28"/>
          <w:szCs w:val="28"/>
        </w:rPr>
      </w:pPr>
      <w:r>
        <w:rPr>
          <w:color w:val="000000"/>
          <w:sz w:val="28"/>
          <w:szCs w:val="28"/>
        </w:rPr>
        <w:t>1.3. Наименование Бюджетного   учреждения на русском языке:</w:t>
      </w:r>
    </w:p>
    <w:p w:rsidR="002513B6" w:rsidRDefault="00177A13">
      <w:pPr>
        <w:pStyle w:val="Standard"/>
        <w:ind w:firstLine="720"/>
        <w:jc w:val="both"/>
        <w:rPr>
          <w:sz w:val="28"/>
          <w:szCs w:val="28"/>
        </w:rPr>
      </w:pPr>
      <w:r>
        <w:rPr>
          <w:color w:val="000000"/>
          <w:sz w:val="28"/>
          <w:szCs w:val="28"/>
        </w:rPr>
        <w:t xml:space="preserve">полное –  </w:t>
      </w:r>
      <w:r>
        <w:rPr>
          <w:sz w:val="28"/>
          <w:szCs w:val="28"/>
        </w:rPr>
        <w:t>муниципальное бюджетное учреждение культуры «</w:t>
      </w:r>
      <w:r>
        <w:rPr>
          <w:bCs/>
          <w:sz w:val="28"/>
          <w:szCs w:val="28"/>
        </w:rPr>
        <w:t>Сельский Дом культуры станицы Привольной</w:t>
      </w:r>
      <w:r>
        <w:rPr>
          <w:sz w:val="28"/>
          <w:szCs w:val="28"/>
        </w:rPr>
        <w:t>»</w:t>
      </w:r>
    </w:p>
    <w:p w:rsidR="002513B6" w:rsidRDefault="00177A13">
      <w:pPr>
        <w:pStyle w:val="Standard"/>
        <w:ind w:firstLine="720"/>
        <w:jc w:val="both"/>
        <w:rPr>
          <w:color w:val="000000"/>
          <w:sz w:val="28"/>
          <w:szCs w:val="28"/>
        </w:rPr>
      </w:pPr>
      <w:proofErr w:type="gramStart"/>
      <w:r>
        <w:rPr>
          <w:color w:val="000000"/>
          <w:sz w:val="28"/>
          <w:szCs w:val="28"/>
        </w:rPr>
        <w:t>сокращенное</w:t>
      </w:r>
      <w:proofErr w:type="gramEnd"/>
      <w:r>
        <w:rPr>
          <w:color w:val="000000"/>
          <w:sz w:val="28"/>
          <w:szCs w:val="28"/>
        </w:rPr>
        <w:t xml:space="preserve"> –  МБУК «СДК станицы Привольной ».</w:t>
      </w:r>
    </w:p>
    <w:p w:rsidR="002513B6" w:rsidRDefault="00177A13">
      <w:pPr>
        <w:pStyle w:val="Standard"/>
        <w:shd w:val="clear" w:color="auto" w:fill="FFFFFF"/>
        <w:spacing w:line="322" w:lineRule="exact"/>
        <w:ind w:left="101" w:right="14" w:firstLine="830"/>
        <w:jc w:val="both"/>
        <w:rPr>
          <w:sz w:val="28"/>
          <w:szCs w:val="28"/>
        </w:rPr>
      </w:pPr>
      <w:r>
        <w:rPr>
          <w:color w:val="000000"/>
          <w:sz w:val="28"/>
          <w:szCs w:val="28"/>
        </w:rPr>
        <w:t xml:space="preserve">1.4.  </w:t>
      </w:r>
      <w:r>
        <w:rPr>
          <w:color w:val="000000"/>
          <w:spacing w:val="3"/>
          <w:sz w:val="28"/>
          <w:szCs w:val="28"/>
        </w:rPr>
        <w:t>Фактический адрес Бюджетного   учреждения: 353712, Российская Федерация, Краснодарский край, Каневской район, станица Привольная, ул. Мира, 66.</w:t>
      </w:r>
    </w:p>
    <w:p w:rsidR="002513B6" w:rsidRDefault="00177A13">
      <w:pPr>
        <w:pStyle w:val="Standard"/>
        <w:shd w:val="clear" w:color="auto" w:fill="FFFFFF"/>
        <w:spacing w:line="322" w:lineRule="exact"/>
        <w:ind w:left="101" w:right="14" w:firstLine="830"/>
        <w:jc w:val="both"/>
        <w:rPr>
          <w:color w:val="000000"/>
          <w:sz w:val="28"/>
          <w:szCs w:val="28"/>
        </w:rPr>
      </w:pPr>
      <w:r>
        <w:rPr>
          <w:color w:val="000000"/>
          <w:sz w:val="28"/>
          <w:szCs w:val="28"/>
        </w:rPr>
        <w:t xml:space="preserve">1.5. Учредителем Бюджетного   учреждения является администрация муниципального образования </w:t>
      </w:r>
      <w:proofErr w:type="spellStart"/>
      <w:r>
        <w:rPr>
          <w:color w:val="000000"/>
          <w:sz w:val="28"/>
          <w:szCs w:val="28"/>
        </w:rPr>
        <w:t>Привольненское</w:t>
      </w:r>
      <w:proofErr w:type="spellEnd"/>
      <w:r>
        <w:rPr>
          <w:color w:val="000000"/>
          <w:sz w:val="28"/>
          <w:szCs w:val="28"/>
        </w:rPr>
        <w:t xml:space="preserve"> сельское поселение </w:t>
      </w:r>
      <w:proofErr w:type="spellStart"/>
      <w:r>
        <w:rPr>
          <w:color w:val="000000"/>
          <w:sz w:val="28"/>
          <w:szCs w:val="28"/>
        </w:rPr>
        <w:t>Каневского</w:t>
      </w:r>
      <w:proofErr w:type="spellEnd"/>
      <w:r>
        <w:rPr>
          <w:color w:val="000000"/>
          <w:sz w:val="28"/>
          <w:szCs w:val="28"/>
        </w:rPr>
        <w:t xml:space="preserve"> района.</w:t>
      </w:r>
    </w:p>
    <w:p w:rsidR="002513B6" w:rsidRDefault="00177A13">
      <w:pPr>
        <w:pStyle w:val="Standard"/>
        <w:shd w:val="clear" w:color="auto" w:fill="FFFFFF"/>
        <w:spacing w:line="322" w:lineRule="exact"/>
        <w:ind w:left="101" w:right="14" w:firstLine="830"/>
        <w:jc w:val="both"/>
        <w:rPr>
          <w:sz w:val="28"/>
          <w:szCs w:val="28"/>
        </w:rPr>
      </w:pPr>
      <w:r>
        <w:rPr>
          <w:color w:val="000000"/>
          <w:sz w:val="28"/>
          <w:szCs w:val="28"/>
        </w:rPr>
        <w:t xml:space="preserve">1.6. Функции учредителя Бюджетного   учреждения в части наделения его имуществом, осуществляет администрация </w:t>
      </w:r>
      <w:proofErr w:type="spellStart"/>
      <w:r>
        <w:rPr>
          <w:color w:val="000000"/>
          <w:sz w:val="28"/>
          <w:szCs w:val="28"/>
        </w:rPr>
        <w:t>Привольненского</w:t>
      </w:r>
      <w:proofErr w:type="spellEnd"/>
      <w:r>
        <w:rPr>
          <w:color w:val="000000"/>
          <w:sz w:val="28"/>
          <w:szCs w:val="28"/>
        </w:rPr>
        <w:t xml:space="preserve"> сельского поселения </w:t>
      </w:r>
      <w:proofErr w:type="spellStart"/>
      <w:r>
        <w:rPr>
          <w:color w:val="000000"/>
          <w:sz w:val="28"/>
          <w:szCs w:val="28"/>
        </w:rPr>
        <w:t>Каневского</w:t>
      </w:r>
      <w:proofErr w:type="spellEnd"/>
      <w:r>
        <w:rPr>
          <w:color w:val="000000"/>
          <w:sz w:val="28"/>
          <w:szCs w:val="28"/>
        </w:rPr>
        <w:t xml:space="preserve"> района. </w:t>
      </w:r>
      <w:r>
        <w:rPr>
          <w:color w:val="0000FF"/>
          <w:sz w:val="28"/>
          <w:szCs w:val="28"/>
        </w:rPr>
        <w:t xml:space="preserve"> </w:t>
      </w:r>
      <w:r>
        <w:rPr>
          <w:color w:val="000000"/>
          <w:sz w:val="28"/>
          <w:szCs w:val="28"/>
        </w:rPr>
        <w:t xml:space="preserve">В части определения структуры, целей и задач, назначения руководителя и согласования штатного расписания, функции Учредителя осуществляет  администрация </w:t>
      </w:r>
      <w:proofErr w:type="spellStart"/>
      <w:r>
        <w:rPr>
          <w:color w:val="000000"/>
          <w:sz w:val="28"/>
          <w:szCs w:val="28"/>
        </w:rPr>
        <w:t>Привольненского</w:t>
      </w:r>
      <w:proofErr w:type="spellEnd"/>
      <w:r>
        <w:rPr>
          <w:color w:val="000000"/>
          <w:sz w:val="28"/>
          <w:szCs w:val="28"/>
        </w:rPr>
        <w:t xml:space="preserve"> сельского поселения </w:t>
      </w:r>
      <w:proofErr w:type="spellStart"/>
      <w:r>
        <w:rPr>
          <w:color w:val="000000"/>
          <w:sz w:val="28"/>
          <w:szCs w:val="28"/>
        </w:rPr>
        <w:t>Каневского</w:t>
      </w:r>
      <w:proofErr w:type="spellEnd"/>
      <w:r>
        <w:rPr>
          <w:color w:val="000000"/>
          <w:sz w:val="28"/>
          <w:szCs w:val="28"/>
        </w:rPr>
        <w:t xml:space="preserve"> района в  соответствии с  действующим  законодательством  Российской  Федерации и Краснодарского края.    </w:t>
      </w:r>
    </w:p>
    <w:p w:rsidR="002513B6" w:rsidRDefault="00177A13">
      <w:pPr>
        <w:pStyle w:val="Standard"/>
        <w:ind w:firstLine="720"/>
        <w:jc w:val="both"/>
      </w:pPr>
      <w:r>
        <w:rPr>
          <w:color w:val="000000"/>
          <w:sz w:val="28"/>
          <w:szCs w:val="28"/>
        </w:rPr>
        <w:t xml:space="preserve">1.7. Бюджетное учреждение создано  </w:t>
      </w:r>
      <w:r>
        <w:rPr>
          <w:rStyle w:val="a8"/>
          <w:b w:val="0"/>
          <w:color w:val="000000"/>
          <w:sz w:val="28"/>
          <w:szCs w:val="28"/>
        </w:rPr>
        <w:t xml:space="preserve"> без ограничения срока деятельности</w:t>
      </w:r>
      <w:r>
        <w:rPr>
          <w:color w:val="000000"/>
          <w:sz w:val="28"/>
          <w:szCs w:val="28"/>
        </w:rPr>
        <w:t>.</w:t>
      </w:r>
    </w:p>
    <w:p w:rsidR="002513B6" w:rsidRDefault="00177A13">
      <w:pPr>
        <w:pStyle w:val="Standard"/>
        <w:ind w:firstLine="720"/>
        <w:jc w:val="both"/>
        <w:rPr>
          <w:color w:val="000000"/>
          <w:sz w:val="28"/>
          <w:szCs w:val="28"/>
        </w:rPr>
      </w:pPr>
      <w:r>
        <w:rPr>
          <w:color w:val="000000"/>
          <w:sz w:val="28"/>
          <w:szCs w:val="28"/>
        </w:rPr>
        <w:t>1.8. Бюджетное учреждение имеет печать с полным наименованием на русском языке.</w:t>
      </w:r>
    </w:p>
    <w:p w:rsidR="002513B6" w:rsidRDefault="00177A13">
      <w:pPr>
        <w:pStyle w:val="Standard"/>
        <w:ind w:firstLine="720"/>
        <w:jc w:val="both"/>
        <w:rPr>
          <w:color w:val="000000"/>
          <w:sz w:val="28"/>
          <w:szCs w:val="28"/>
        </w:rPr>
      </w:pPr>
      <w:r>
        <w:rPr>
          <w:color w:val="000000"/>
          <w:sz w:val="28"/>
          <w:szCs w:val="28"/>
        </w:rPr>
        <w:t>1.8.1. Бюджетное учреждение вправе иметь штампы и бланки со своим наименованием, а также зарегистрированную в установленном порядке эмблему.</w:t>
      </w:r>
    </w:p>
    <w:p w:rsidR="002513B6" w:rsidRDefault="002513B6">
      <w:pPr>
        <w:pStyle w:val="Standard"/>
        <w:ind w:firstLine="720"/>
        <w:jc w:val="both"/>
        <w:rPr>
          <w:color w:val="000000"/>
          <w:sz w:val="28"/>
          <w:szCs w:val="28"/>
        </w:rPr>
      </w:pPr>
    </w:p>
    <w:p w:rsidR="002513B6" w:rsidRDefault="00177A13">
      <w:pPr>
        <w:pStyle w:val="11"/>
        <w:rPr>
          <w:caps w:val="0"/>
          <w:sz w:val="28"/>
          <w:szCs w:val="28"/>
        </w:rPr>
      </w:pPr>
      <w:r>
        <w:rPr>
          <w:caps w:val="0"/>
          <w:sz w:val="28"/>
          <w:szCs w:val="28"/>
        </w:rPr>
        <w:t>2. Предмет, цели и виды деятельности Бюджетного   учреждения</w:t>
      </w:r>
    </w:p>
    <w:p w:rsidR="002513B6" w:rsidRDefault="002513B6">
      <w:pPr>
        <w:pStyle w:val="Standard"/>
        <w:rPr>
          <w:sz w:val="28"/>
          <w:szCs w:val="28"/>
        </w:rPr>
      </w:pPr>
    </w:p>
    <w:p w:rsidR="002513B6" w:rsidRDefault="00177A13">
      <w:pPr>
        <w:pStyle w:val="Standard"/>
        <w:ind w:firstLine="720"/>
        <w:jc w:val="both"/>
      </w:pPr>
      <w:r>
        <w:rPr>
          <w:color w:val="000000"/>
          <w:sz w:val="28"/>
          <w:szCs w:val="28"/>
        </w:rPr>
        <w:t xml:space="preserve">    2.1. Бюджетное учреждение осуществляет свою деятельность в сфере культуры в соответствии с предметом и целями деятельности, определенными </w:t>
      </w:r>
      <w:r>
        <w:rPr>
          <w:sz w:val="28"/>
          <w:szCs w:val="28"/>
        </w:rPr>
        <w:t>Конституцией Российской Федерации, Гражданским Кодексом Российской Федерации, Налоговым Кодексом Российской Федерации, Бюджетным Кодексом Российской Федерации, Законом Краснодарского края «О культуре» от 3 ноября 2000 года № 325-КЗ,  другими федеральными законами, указами и</w:t>
      </w:r>
    </w:p>
    <w:p w:rsidR="002513B6" w:rsidRDefault="002513B6">
      <w:pPr>
        <w:pStyle w:val="Standard"/>
        <w:ind w:firstLine="720"/>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sidR="003A370E">
        <w:rPr>
          <w:noProof/>
          <w:sz w:val="28"/>
          <w:szCs w:val="28"/>
        </w:rPr>
        <w:t>2</w:t>
      </w:r>
      <w:r>
        <w:rPr>
          <w:sz w:val="28"/>
          <w:szCs w:val="28"/>
        </w:rPr>
        <w:fldChar w:fldCharType="end"/>
      </w:r>
    </w:p>
    <w:p w:rsidR="002513B6" w:rsidRDefault="002513B6">
      <w:pPr>
        <w:pStyle w:val="Standard"/>
        <w:ind w:firstLine="720"/>
        <w:jc w:val="center"/>
        <w:rPr>
          <w:sz w:val="28"/>
          <w:szCs w:val="28"/>
        </w:rPr>
      </w:pPr>
    </w:p>
    <w:p w:rsidR="002513B6" w:rsidRDefault="00177A13">
      <w:pPr>
        <w:pStyle w:val="Standard"/>
        <w:ind w:firstLine="720"/>
        <w:jc w:val="both"/>
      </w:pPr>
      <w:r>
        <w:rPr>
          <w:sz w:val="28"/>
          <w:szCs w:val="28"/>
        </w:rPr>
        <w:t>распоряжениями Президента Российской Федерации, постановлениями Правительства Российской Федерации, нормативными актами Министерства культуры и массовых коммуникаций Российской Федерации, распоряжениями и постановлениями администрации Краснодарского края, муниципального образования Каневской район</w:t>
      </w:r>
      <w:r>
        <w:rPr>
          <w:color w:val="000000"/>
          <w:sz w:val="28"/>
          <w:szCs w:val="28"/>
        </w:rPr>
        <w:t xml:space="preserve"> и настоящим Уставом.</w:t>
      </w:r>
    </w:p>
    <w:p w:rsidR="002513B6" w:rsidRDefault="00177A13">
      <w:pPr>
        <w:pStyle w:val="Standard"/>
        <w:ind w:firstLine="720"/>
        <w:jc w:val="both"/>
      </w:pPr>
      <w:r>
        <w:rPr>
          <w:sz w:val="28"/>
          <w:szCs w:val="28"/>
        </w:rPr>
        <w:t xml:space="preserve">   2.2. </w:t>
      </w:r>
      <w:proofErr w:type="gramStart"/>
      <w:r>
        <w:rPr>
          <w:rStyle w:val="FontStyle51"/>
          <w:sz w:val="28"/>
        </w:rPr>
        <w:t xml:space="preserve">Предметом деятельности Бюджетного учреждения является удовлетворение общественных потребностей во всех видах творчества, участие в культурной жизни, пользование Бюджетным учреждением культуры, сохранение традиционной народной культуры, самодеятельной инициативы населения, любительского художественного творчества, народных художественных промысел и ремесел, создание условий и организации досуга населения, обеспечение жителей Привольненского сельского поселения и </w:t>
      </w:r>
      <w:r>
        <w:rPr>
          <w:rStyle w:val="FontStyle51"/>
          <w:sz w:val="28"/>
          <w:szCs w:val="28"/>
        </w:rPr>
        <w:t xml:space="preserve">муниципального образования Каневской район </w:t>
      </w:r>
      <w:r>
        <w:rPr>
          <w:rStyle w:val="FontStyle51"/>
          <w:sz w:val="28"/>
        </w:rPr>
        <w:t>разнообразными услугами Бюджетного учреждения.</w:t>
      </w:r>
      <w:proofErr w:type="gramEnd"/>
    </w:p>
    <w:p w:rsidR="002513B6" w:rsidRDefault="00177A13">
      <w:pPr>
        <w:pStyle w:val="Standard"/>
        <w:ind w:firstLine="720"/>
        <w:jc w:val="both"/>
      </w:pPr>
      <w:r>
        <w:rPr>
          <w:rStyle w:val="FontStyle51"/>
          <w:sz w:val="28"/>
        </w:rPr>
        <w:t xml:space="preserve">       2.3. </w:t>
      </w:r>
      <w:r>
        <w:rPr>
          <w:sz w:val="28"/>
          <w:szCs w:val="28"/>
        </w:rPr>
        <w:t>МБУК «СДК станицы Привольной» является некоммерческой организацией и</w:t>
      </w:r>
      <w:r>
        <w:rPr>
          <w:rFonts w:cs="Times New Roman"/>
          <w:sz w:val="28"/>
          <w:szCs w:val="28"/>
        </w:rPr>
        <w:t xml:space="preserve"> не имеет  извлечение  прибыли  в качестве  основной  цели своей деятельности. Предметом   деятельности   и  целями   создания  МБУК «СДК ст. Привольной»  является оказание муниципальных   услуг  в  целях </w:t>
      </w:r>
      <w:proofErr w:type="gramStart"/>
      <w:r>
        <w:rPr>
          <w:rFonts w:cs="Times New Roman"/>
          <w:sz w:val="28"/>
          <w:szCs w:val="28"/>
        </w:rPr>
        <w:t>обеспечения   реализации   полномочий   органов   местного самоуправления</w:t>
      </w:r>
      <w:proofErr w:type="gramEnd"/>
      <w:r>
        <w:rPr>
          <w:rFonts w:cs="Times New Roman"/>
          <w:sz w:val="28"/>
          <w:szCs w:val="28"/>
        </w:rPr>
        <w:t xml:space="preserve"> Привольненского сельского поселения, предусмотренных п. 12 ч. 1 ст.14 ФЗ РФ от 6 октября 2003г. № 131 ФЗ « О принципах местного самоуправления в Российской  Федерации »  в сфере культуры. </w:t>
      </w:r>
      <w:r>
        <w:rPr>
          <w:rFonts w:cs="Times New Roman"/>
          <w:color w:val="000000"/>
          <w:sz w:val="28"/>
          <w:szCs w:val="28"/>
        </w:rPr>
        <w:t xml:space="preserve"> </w:t>
      </w:r>
      <w:r>
        <w:rPr>
          <w:rFonts w:cs="Times New Roman"/>
          <w:sz w:val="28"/>
          <w:szCs w:val="28"/>
        </w:rPr>
        <w:t xml:space="preserve"> </w:t>
      </w:r>
    </w:p>
    <w:p w:rsidR="002513B6" w:rsidRDefault="00177A13">
      <w:pPr>
        <w:pStyle w:val="ConsPlusNormal"/>
        <w:ind w:firstLine="0"/>
      </w:pPr>
      <w:r>
        <w:rPr>
          <w:rFonts w:ascii="Times New Roman" w:hAnsi="Times New Roman" w:cs="Times New Roman"/>
          <w:sz w:val="28"/>
          <w:szCs w:val="28"/>
        </w:rPr>
        <w:t xml:space="preserve">          2.4. </w:t>
      </w:r>
      <w:r>
        <w:rPr>
          <w:rStyle w:val="FontStyle51"/>
          <w:sz w:val="28"/>
        </w:rPr>
        <w:t>Целями деятельности Бюджетного учреждения являются:</w:t>
      </w:r>
    </w:p>
    <w:p w:rsidR="002513B6" w:rsidRDefault="00177A13">
      <w:pPr>
        <w:pStyle w:val="ConsPlusNormal"/>
        <w:ind w:firstLine="0"/>
      </w:pPr>
      <w:r>
        <w:rPr>
          <w:rStyle w:val="FontStyle51"/>
          <w:sz w:val="28"/>
        </w:rPr>
        <w:t>- удовлетворение общественных потребностей в сохранении и развитии народной традиционной культуры;</w:t>
      </w:r>
    </w:p>
    <w:p w:rsidR="002513B6" w:rsidRDefault="00177A13">
      <w:pPr>
        <w:pStyle w:val="ConsPlusNormal"/>
        <w:ind w:firstLine="0"/>
      </w:pPr>
      <w:r>
        <w:rPr>
          <w:rStyle w:val="FontStyle51"/>
          <w:sz w:val="28"/>
        </w:rPr>
        <w:t>- поддержка любительского творчества, другой самодеятельной творческой инициативы и социально-культурной активности населения, организация его досуга и отдыха;</w:t>
      </w:r>
    </w:p>
    <w:p w:rsidR="002513B6" w:rsidRDefault="00177A13">
      <w:pPr>
        <w:pStyle w:val="ConsPlusNormal"/>
        <w:ind w:firstLine="0"/>
      </w:pPr>
      <w:proofErr w:type="gramStart"/>
      <w:r>
        <w:rPr>
          <w:rStyle w:val="FontStyle51"/>
          <w:sz w:val="28"/>
        </w:rPr>
        <w:t>- через различные формы культурно–массовой работы содействие в реализации права любого гражданина, в том числе детей, заниматься творчеством на профессиональной и любительской основе,  в соответствии со своими интересами и способностями, на участие в культурной жизни, на доступ к информации, культурным ценностям, на пользование учреждениями культуры, на создание условий для организации досуга и обеспечения жителей муниципального образования услугами Бюджетного учреждения;</w:t>
      </w:r>
      <w:proofErr w:type="gramEnd"/>
    </w:p>
    <w:p w:rsidR="002513B6" w:rsidRDefault="00177A13">
      <w:pPr>
        <w:pStyle w:val="ConsPlusNormal"/>
        <w:ind w:firstLine="0"/>
      </w:pPr>
      <w:r>
        <w:rPr>
          <w:rStyle w:val="FontStyle51"/>
          <w:sz w:val="28"/>
        </w:rPr>
        <w:t>- участие в развитии народных промыслов, творческих и прикладных навыков населения.</w:t>
      </w:r>
    </w:p>
    <w:p w:rsidR="002513B6" w:rsidRDefault="00177A13">
      <w:pPr>
        <w:pStyle w:val="ConsPlusNormal"/>
        <w:widowControl/>
        <w:tabs>
          <w:tab w:val="left" w:pos="1214"/>
        </w:tabs>
        <w:spacing w:line="317" w:lineRule="exact"/>
        <w:ind w:firstLine="0"/>
        <w:jc w:val="both"/>
      </w:pPr>
      <w:r>
        <w:rPr>
          <w:rStyle w:val="FontStyle51"/>
          <w:sz w:val="28"/>
          <w:szCs w:val="28"/>
        </w:rPr>
        <w:t xml:space="preserve">       2.5. Для достижения установленных настоящим Уставом целей </w:t>
      </w:r>
      <w:r>
        <w:rPr>
          <w:rStyle w:val="FontStyle51"/>
          <w:sz w:val="28"/>
        </w:rPr>
        <w:t>Бюджетное у</w:t>
      </w:r>
      <w:r>
        <w:rPr>
          <w:rStyle w:val="FontStyle51"/>
          <w:sz w:val="28"/>
          <w:szCs w:val="28"/>
        </w:rPr>
        <w:t xml:space="preserve">чреждение осуществляет следующие основные виды деятельности. </w:t>
      </w:r>
      <w:r>
        <w:rPr>
          <w:rFonts w:ascii="Times New Roman" w:hAnsi="Times New Roman" w:cs="Times New Roman"/>
          <w:sz w:val="28"/>
          <w:szCs w:val="28"/>
        </w:rPr>
        <w:t>Перечень основных видов деятельности МБУК  «СДК станицы Привольной».</w:t>
      </w:r>
    </w:p>
    <w:p w:rsidR="002513B6" w:rsidRDefault="00177A13">
      <w:pPr>
        <w:pStyle w:val="ConsPlusNormal"/>
        <w:widowControl/>
        <w:numPr>
          <w:ilvl w:val="2"/>
          <w:numId w:val="1"/>
        </w:numPr>
        <w:ind w:firstLine="540"/>
        <w:jc w:val="both"/>
        <w:rPr>
          <w:rFonts w:ascii="Times New Roman" w:hAnsi="Times New Roman" w:cs="Times New Roman"/>
          <w:sz w:val="28"/>
          <w:szCs w:val="28"/>
        </w:rPr>
      </w:pPr>
      <w:r>
        <w:rPr>
          <w:rFonts w:ascii="Times New Roman" w:hAnsi="Times New Roman" w:cs="Times New Roman"/>
          <w:sz w:val="28"/>
          <w:szCs w:val="28"/>
        </w:rPr>
        <w:t>Организация досуга и приобщения жителей Привольненского сельского поселения к творчеству, культурному развитию и самообразованию, любительскому искусству и ремеслам.</w:t>
      </w:r>
    </w:p>
    <w:p w:rsidR="002513B6" w:rsidRDefault="002513B6">
      <w:pPr>
        <w:pStyle w:val="ConsPlusNormal"/>
        <w:widowControl/>
        <w:ind w:firstLine="540"/>
        <w:jc w:val="both"/>
        <w:rPr>
          <w:rFonts w:ascii="Times New Roman" w:hAnsi="Times New Roman" w:cs="Times New Roman"/>
          <w:sz w:val="28"/>
          <w:szCs w:val="28"/>
        </w:rPr>
      </w:pPr>
    </w:p>
    <w:p w:rsidR="002513B6" w:rsidRDefault="002513B6">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3A370E">
        <w:rPr>
          <w:rFonts w:ascii="Times New Roman" w:hAnsi="Times New Roman" w:cs="Times New Roman"/>
          <w:noProof/>
          <w:sz w:val="28"/>
          <w:szCs w:val="28"/>
        </w:rPr>
        <w:t>4</w:t>
      </w:r>
      <w:r>
        <w:rPr>
          <w:rFonts w:ascii="Times New Roman" w:hAnsi="Times New Roman" w:cs="Times New Roman"/>
          <w:sz w:val="28"/>
          <w:szCs w:val="28"/>
        </w:rPr>
        <w:fldChar w:fldCharType="end"/>
      </w:r>
    </w:p>
    <w:p w:rsidR="002513B6" w:rsidRDefault="002513B6">
      <w:pPr>
        <w:pStyle w:val="ConsPlusNormal"/>
        <w:widowControl/>
        <w:ind w:firstLine="540"/>
        <w:jc w:val="center"/>
        <w:rPr>
          <w:rFonts w:ascii="Times New Roman" w:hAnsi="Times New Roman" w:cs="Times New Roman"/>
          <w:sz w:val="28"/>
          <w:szCs w:val="28"/>
        </w:rPr>
      </w:pP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2.5.2. Удовлетворение потребностей населения в сохранении и развитии традиционного народного художественного творчества, любительского искусства, самодеятельной творческой инициативы и социально культурной активности населения.</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2.5.3. Создание благоприятных условий для организации культурного досуга и отдыха жителей Привольненского сельского поселения.</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2.5.4.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2.5.5. Поддержка и развитие самобытных национальных культур, народных промыслов и ремесел.</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2.5.6. Развитие современных форм организации культурного досуга с учетом потребностей различных социально-возрастных групп населения,  создание благоприятных условий для неформального общения посетителей МБУК «СДК станицы Привольной»  (организация работы различного рода гостиных, салонов, кафе, уголков живой природы, игротек и т.д.).</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2.5.7. Создание и организация работы коллективов, студий и кружков любительского художественного творчества, народных театров, любительских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Pr>
          <w:rFonts w:ascii="Times New Roman" w:hAnsi="Times New Roman" w:cs="Times New Roman"/>
          <w:sz w:val="28"/>
          <w:szCs w:val="28"/>
        </w:rPr>
        <w:t>коллекционно</w:t>
      </w:r>
      <w:proofErr w:type="spellEnd"/>
      <w:r>
        <w:rPr>
          <w:rFonts w:ascii="Times New Roman" w:hAnsi="Times New Roman" w:cs="Times New Roman"/>
          <w:sz w:val="28"/>
          <w:szCs w:val="28"/>
        </w:rPr>
        <w:t>-собирательским и иным интересам, других клубных формирований.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2.5.8.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2.5.9.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2.5.10.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2.5.11. Оказание консультативной, методической и организационно-творческой помощи в подготовке и проведении культурно-досуговых мероприятий.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2.5.12. Изучение, обобщение и распространение опыта культурно-массовой, культурно-воспитательной, культурно-зрелищной работы </w:t>
      </w:r>
      <w:r>
        <w:rPr>
          <w:rStyle w:val="FontStyle51"/>
          <w:sz w:val="28"/>
        </w:rPr>
        <w:t>Бюджетного у</w:t>
      </w:r>
      <w:r>
        <w:rPr>
          <w:rFonts w:ascii="Times New Roman" w:hAnsi="Times New Roman" w:cs="Times New Roman"/>
          <w:sz w:val="28"/>
          <w:szCs w:val="28"/>
        </w:rPr>
        <w:t>чреждения и других культурно-досуговых  учреждений.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2.5.13. Повышение квалификации творческих и административно- хозяйственных работников </w:t>
      </w:r>
      <w:r>
        <w:rPr>
          <w:rStyle w:val="FontStyle51"/>
          <w:sz w:val="28"/>
        </w:rPr>
        <w:t>Бюджетного у</w:t>
      </w:r>
      <w:r>
        <w:rPr>
          <w:rFonts w:ascii="Times New Roman" w:hAnsi="Times New Roman" w:cs="Times New Roman"/>
          <w:sz w:val="28"/>
          <w:szCs w:val="28"/>
        </w:rPr>
        <w:t>чреждения и других культурно-досуговых учреждений.</w:t>
      </w:r>
    </w:p>
    <w:p w:rsidR="002513B6" w:rsidRDefault="002513B6">
      <w:pPr>
        <w:pStyle w:val="ConsPlusNormal"/>
        <w:widowControl/>
        <w:ind w:firstLine="540"/>
        <w:jc w:val="both"/>
        <w:rPr>
          <w:rFonts w:ascii="Times New Roman" w:hAnsi="Times New Roman" w:cs="Times New Roman"/>
          <w:sz w:val="28"/>
          <w:szCs w:val="28"/>
        </w:rPr>
      </w:pPr>
    </w:p>
    <w:p w:rsidR="002513B6" w:rsidRDefault="002513B6">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3A370E">
        <w:rPr>
          <w:rFonts w:ascii="Times New Roman" w:hAnsi="Times New Roman" w:cs="Times New Roman"/>
          <w:noProof/>
          <w:sz w:val="28"/>
          <w:szCs w:val="28"/>
        </w:rPr>
        <w:t>5</w:t>
      </w:r>
      <w:r>
        <w:rPr>
          <w:rFonts w:ascii="Times New Roman" w:hAnsi="Times New Roman" w:cs="Times New Roman"/>
          <w:sz w:val="28"/>
          <w:szCs w:val="28"/>
        </w:rPr>
        <w:fldChar w:fldCharType="end"/>
      </w:r>
    </w:p>
    <w:p w:rsidR="002513B6" w:rsidRDefault="002513B6">
      <w:pPr>
        <w:pStyle w:val="ConsPlusNormal"/>
        <w:widowControl/>
        <w:ind w:firstLine="540"/>
        <w:jc w:val="center"/>
        <w:rPr>
          <w:rFonts w:ascii="Times New Roman" w:hAnsi="Times New Roman" w:cs="Times New Roman"/>
          <w:sz w:val="28"/>
          <w:szCs w:val="28"/>
        </w:rPr>
      </w:pPr>
    </w:p>
    <w:p w:rsidR="002513B6" w:rsidRDefault="00177A1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2.5.14. Осуществление справочной, информационной и рекламно-маркетинговой деятельности.</w:t>
      </w:r>
    </w:p>
    <w:p w:rsidR="002513B6" w:rsidRDefault="00177A13">
      <w:pPr>
        <w:pStyle w:val="ConsPlusNormal"/>
        <w:widowControl/>
        <w:numPr>
          <w:ilvl w:val="2"/>
          <w:numId w:val="2"/>
        </w:numPr>
        <w:ind w:firstLine="540"/>
        <w:jc w:val="both"/>
        <w:rPr>
          <w:rFonts w:ascii="Times New Roman" w:hAnsi="Times New Roman" w:cs="Times New Roman"/>
          <w:sz w:val="28"/>
          <w:szCs w:val="28"/>
        </w:rPr>
      </w:pPr>
      <w:r>
        <w:rPr>
          <w:rFonts w:ascii="Times New Roman" w:hAnsi="Times New Roman" w:cs="Times New Roman"/>
          <w:sz w:val="28"/>
          <w:szCs w:val="28"/>
        </w:rPr>
        <w:t>Организация кино- и видео-обслуживания населения.</w:t>
      </w:r>
    </w:p>
    <w:p w:rsidR="002513B6" w:rsidRDefault="00177A13">
      <w:pPr>
        <w:pStyle w:val="ConsPlusNormal"/>
        <w:widowControl/>
        <w:numPr>
          <w:ilvl w:val="1"/>
          <w:numId w:val="3"/>
        </w:numPr>
        <w:ind w:firstLine="540"/>
        <w:jc w:val="both"/>
        <w:rPr>
          <w:rFonts w:ascii="Times New Roman" w:hAnsi="Times New Roman" w:cs="Times New Roman"/>
          <w:sz w:val="28"/>
          <w:szCs w:val="28"/>
        </w:rPr>
      </w:pPr>
      <w:r>
        <w:rPr>
          <w:rFonts w:ascii="Times New Roman" w:hAnsi="Times New Roman" w:cs="Times New Roman"/>
          <w:sz w:val="28"/>
          <w:szCs w:val="28"/>
        </w:rPr>
        <w:t>Перечень иных (неосновных) видов деятельности</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МБУК «СДК станицы Привольной». Предоставление гражданам дополнительных досуговых и сервисных услуг.</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 Организация и проведение вечеров отдыха, танцевальных и других вечеров, праздников, встреч, гражданских и семейных обрядов, литературн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2.6.2.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2.6.3. Обучение в платных кружках, студиях, на курсах.</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2.6.4. Оказание консультативной, методической и организационно-творческой помощи и подготовке и проведении культурно-досуговых мероприятий.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2.6.5. Предоставление услуг по прокату сценических костюмов, культурного и другого инвентаря,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видеокассет с записями отечественных и зарубежных музыкальных и художественных произведений, </w:t>
      </w:r>
      <w:proofErr w:type="spellStart"/>
      <w:r>
        <w:rPr>
          <w:rFonts w:ascii="Times New Roman" w:hAnsi="Times New Roman" w:cs="Times New Roman"/>
          <w:sz w:val="28"/>
          <w:szCs w:val="28"/>
        </w:rPr>
        <w:t>звукоусилительной</w:t>
      </w:r>
      <w:proofErr w:type="spellEnd"/>
      <w:r>
        <w:rPr>
          <w:rFonts w:ascii="Times New Roman" w:hAnsi="Times New Roman" w:cs="Times New Roman"/>
          <w:sz w:val="28"/>
          <w:szCs w:val="28"/>
        </w:rPr>
        <w:t xml:space="preserve"> и осветительной аппаратуры и другого профильного оборудования, изготовление сценических костюмов, обуви, реквизита.</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2.6.6. Предоставление игровых комнат для детей (с воспитателем на время проведения мероприятий для взрослых).</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2.6.7. Организация в установленном порядке работы спортивн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2.6.8. Организация и проведение ярмарок, лотерей, аукционов, выставо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продаж.</w:t>
      </w:r>
    </w:p>
    <w:p w:rsidR="002513B6" w:rsidRDefault="00177A13">
      <w:pPr>
        <w:pStyle w:val="ConsPlusNormal"/>
        <w:widowControl/>
        <w:numPr>
          <w:ilvl w:val="2"/>
          <w:numId w:val="4"/>
        </w:numPr>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помещений в аренду.</w:t>
      </w:r>
    </w:p>
    <w:p w:rsidR="002513B6" w:rsidRDefault="00177A13">
      <w:pPr>
        <w:pStyle w:val="ConsPlusNormal"/>
        <w:widowControl/>
        <w:numPr>
          <w:ilvl w:val="2"/>
          <w:numId w:val="4"/>
        </w:numPr>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в рамках возможностей МБУК «СДК станицы Привольной» разнообразных платных услуг социально-культурного характера населению, с учетом его запросов и потребностей.</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2.6.11. Иные виды предпринимательской деятельности, содействующие достижению целей создания учреждения.</w:t>
      </w:r>
    </w:p>
    <w:p w:rsidR="002513B6" w:rsidRDefault="00177A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2.6.12. Учреждение ведет учет доходов и расходов по предпринимательской деятельности.</w:t>
      </w:r>
    </w:p>
    <w:p w:rsidR="002513B6" w:rsidRDefault="00177A13">
      <w:pPr>
        <w:pStyle w:val="Style7"/>
        <w:tabs>
          <w:tab w:val="left" w:leader="underscore" w:pos="8290"/>
        </w:tabs>
        <w:spacing w:line="322" w:lineRule="exact"/>
        <w:ind w:firstLine="0"/>
      </w:pPr>
      <w:r>
        <w:rPr>
          <w:color w:val="000000"/>
          <w:sz w:val="28"/>
          <w:szCs w:val="28"/>
        </w:rPr>
        <w:t xml:space="preserve">       2.7. Бюджетное учреждение вправе сверх установленного </w:t>
      </w:r>
      <w:r>
        <w:rPr>
          <w:rStyle w:val="a8"/>
          <w:b w:val="0"/>
          <w:color w:val="000000"/>
          <w:sz w:val="28"/>
          <w:szCs w:val="28"/>
        </w:rPr>
        <w:t xml:space="preserve"> муниципального</w:t>
      </w:r>
      <w:r>
        <w:rPr>
          <w:color w:val="000000"/>
          <w:sz w:val="28"/>
          <w:szCs w:val="28"/>
        </w:rPr>
        <w:t xml:space="preserve"> задания, а также в случаях, определенных федеральными законами (в пределах установленного </w:t>
      </w:r>
      <w:r>
        <w:rPr>
          <w:rStyle w:val="a8"/>
          <w:b w:val="0"/>
          <w:color w:val="000000"/>
          <w:sz w:val="28"/>
          <w:szCs w:val="28"/>
        </w:rPr>
        <w:t>муниципального</w:t>
      </w:r>
      <w:r>
        <w:rPr>
          <w:color w:val="000000"/>
          <w:sz w:val="28"/>
          <w:szCs w:val="28"/>
        </w:rPr>
        <w:t xml:space="preserve"> задания),  выполнять работы, оказывать</w:t>
      </w:r>
    </w:p>
    <w:p w:rsidR="002513B6" w:rsidRDefault="002513B6">
      <w:pPr>
        <w:pStyle w:val="Style7"/>
        <w:tabs>
          <w:tab w:val="left" w:leader="underscore" w:pos="8290"/>
        </w:tabs>
        <w:spacing w:line="322" w:lineRule="exact"/>
        <w:jc w:val="center"/>
        <w:rPr>
          <w:color w:val="000000"/>
          <w:sz w:val="28"/>
          <w:szCs w:val="28"/>
        </w:rPr>
      </w:pP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3A370E">
        <w:rPr>
          <w:noProof/>
          <w:color w:val="000000"/>
          <w:sz w:val="28"/>
          <w:szCs w:val="28"/>
        </w:rPr>
        <w:t>5</w:t>
      </w:r>
      <w:r>
        <w:rPr>
          <w:color w:val="000000"/>
          <w:sz w:val="28"/>
          <w:szCs w:val="28"/>
        </w:rPr>
        <w:fldChar w:fldCharType="end"/>
      </w:r>
    </w:p>
    <w:p w:rsidR="002513B6" w:rsidRDefault="002513B6">
      <w:pPr>
        <w:pStyle w:val="Style7"/>
        <w:tabs>
          <w:tab w:val="left" w:leader="underscore" w:pos="8290"/>
        </w:tabs>
        <w:spacing w:line="322" w:lineRule="exact"/>
        <w:jc w:val="center"/>
        <w:rPr>
          <w:color w:val="000000"/>
          <w:sz w:val="28"/>
          <w:szCs w:val="28"/>
        </w:rPr>
      </w:pPr>
    </w:p>
    <w:p w:rsidR="002513B6" w:rsidRDefault="00177A13">
      <w:pPr>
        <w:pStyle w:val="Style7"/>
        <w:tabs>
          <w:tab w:val="left" w:leader="underscore" w:pos="8290"/>
        </w:tabs>
        <w:spacing w:line="322" w:lineRule="exact"/>
        <w:ind w:firstLine="0"/>
      </w:pPr>
      <w:r>
        <w:rPr>
          <w:color w:val="000000"/>
          <w:sz w:val="28"/>
          <w:szCs w:val="28"/>
        </w:rPr>
        <w:t xml:space="preserve">услуги, относящиеся к его основным видам деятельности, предусмотренным настоящим Уставом, в сферах, указанных в </w:t>
      </w:r>
      <w:hyperlink r:id="rId9" w:history="1">
        <w:r>
          <w:rPr>
            <w:rStyle w:val="a9"/>
            <w:sz w:val="28"/>
            <w:szCs w:val="28"/>
          </w:rPr>
          <w:t>пункте 2.</w:t>
        </w:r>
      </w:hyperlink>
      <w:r>
        <w:rPr>
          <w:rStyle w:val="a9"/>
          <w:color w:val="auto"/>
          <w:sz w:val="28"/>
          <w:szCs w:val="28"/>
        </w:rPr>
        <w:t>5</w:t>
      </w:r>
      <w:r>
        <w:rPr>
          <w:sz w:val="28"/>
          <w:szCs w:val="28"/>
        </w:rPr>
        <w:t>. на</w:t>
      </w:r>
      <w:r>
        <w:rPr>
          <w:color w:val="000000"/>
          <w:sz w:val="28"/>
          <w:szCs w:val="28"/>
        </w:rPr>
        <w:t>стоящего Устава, для граждан и юридических лиц за плату и на одинаковых,  при оказании одних и тех же услуг,  условиях.</w:t>
      </w:r>
    </w:p>
    <w:p w:rsidR="002513B6" w:rsidRDefault="00177A13">
      <w:pPr>
        <w:pStyle w:val="Style7"/>
        <w:tabs>
          <w:tab w:val="left" w:leader="underscore" w:pos="8290"/>
        </w:tabs>
        <w:spacing w:line="322" w:lineRule="exact"/>
        <w:ind w:firstLine="0"/>
      </w:pPr>
      <w:r>
        <w:rPr>
          <w:rStyle w:val="FontStyle51"/>
          <w:color w:val="000000"/>
          <w:sz w:val="28"/>
          <w:szCs w:val="28"/>
        </w:rPr>
        <w:t xml:space="preserve">    Порядок определения указанной платы устанавливается нормативными правовыми актами муниципального образования Каневской район, если иное не предусмотрено федеральным законом.</w:t>
      </w:r>
    </w:p>
    <w:p w:rsidR="002513B6" w:rsidRDefault="00177A13">
      <w:pPr>
        <w:pStyle w:val="Style7"/>
        <w:tabs>
          <w:tab w:val="left" w:leader="underscore" w:pos="8290"/>
        </w:tabs>
        <w:spacing w:line="322" w:lineRule="exact"/>
        <w:ind w:firstLine="0"/>
      </w:pPr>
      <w:r>
        <w:rPr>
          <w:rStyle w:val="FontStyle51"/>
          <w:sz w:val="28"/>
        </w:rPr>
        <w:t xml:space="preserve">    2.8. Право Бюджетного учреждения осуществлять деятельность, на занятие которой необходимо получение лицензии, соответствующего разрешения, возникает с момента получения такой лицензии (разрешения) или в указанный в ней срок и прекращается по истечении срока ее действия, если иное не установлено законом или иными правовыми актами.</w:t>
      </w:r>
    </w:p>
    <w:p w:rsidR="002513B6" w:rsidRDefault="00177A13">
      <w:pPr>
        <w:pStyle w:val="Style7"/>
        <w:tabs>
          <w:tab w:val="left" w:leader="underscore" w:pos="8290"/>
        </w:tabs>
        <w:spacing w:line="322" w:lineRule="exact"/>
        <w:ind w:firstLine="0"/>
      </w:pPr>
      <w:r>
        <w:rPr>
          <w:rStyle w:val="FontStyle51"/>
          <w:sz w:val="28"/>
        </w:rPr>
        <w:t xml:space="preserve">  2.9. Учредитель вправе приостановить его предпринимательскую деятельность, если она наносит ущерб основной уставной культурной деятельности.</w:t>
      </w:r>
    </w:p>
    <w:p w:rsidR="002513B6" w:rsidRDefault="00177A13">
      <w:pPr>
        <w:pStyle w:val="Standard"/>
        <w:ind w:firstLine="720"/>
        <w:jc w:val="both"/>
      </w:pPr>
      <w:r>
        <w:rPr>
          <w:color w:val="000000"/>
          <w:sz w:val="28"/>
          <w:szCs w:val="28"/>
        </w:rPr>
        <w:t>2.10. М</w:t>
      </w:r>
      <w:r>
        <w:rPr>
          <w:rStyle w:val="a8"/>
          <w:b w:val="0"/>
          <w:color w:val="000000"/>
          <w:sz w:val="28"/>
          <w:szCs w:val="28"/>
        </w:rPr>
        <w:t>униципальные</w:t>
      </w:r>
      <w:r>
        <w:rPr>
          <w:color w:val="000000"/>
          <w:sz w:val="28"/>
          <w:szCs w:val="28"/>
        </w:rPr>
        <w:t xml:space="preserve"> задания для  Бюджетного учреждения в соответствии с предусмотренными настоящим Уставом основными видами деятельности формирует и утверждает орган местного самоуправления.</w:t>
      </w:r>
    </w:p>
    <w:p w:rsidR="002513B6" w:rsidRDefault="00177A13">
      <w:pPr>
        <w:pStyle w:val="Standard"/>
        <w:ind w:firstLine="720"/>
        <w:jc w:val="both"/>
      </w:pPr>
      <w:r>
        <w:rPr>
          <w:color w:val="000000"/>
          <w:sz w:val="28"/>
          <w:szCs w:val="28"/>
        </w:rPr>
        <w:t xml:space="preserve">Бюджетное учреждение не вправе отказаться от выполнения </w:t>
      </w:r>
      <w:r>
        <w:rPr>
          <w:rStyle w:val="a8"/>
          <w:b w:val="0"/>
          <w:color w:val="000000"/>
          <w:sz w:val="28"/>
          <w:szCs w:val="28"/>
        </w:rPr>
        <w:t>муниципального</w:t>
      </w:r>
      <w:r>
        <w:rPr>
          <w:color w:val="000000"/>
          <w:sz w:val="28"/>
          <w:szCs w:val="28"/>
        </w:rPr>
        <w:t xml:space="preserve"> задания.</w:t>
      </w:r>
    </w:p>
    <w:p w:rsidR="002513B6" w:rsidRDefault="002513B6">
      <w:pPr>
        <w:pStyle w:val="Standard"/>
        <w:ind w:firstLine="720"/>
        <w:jc w:val="both"/>
        <w:rPr>
          <w:color w:val="000000"/>
          <w:sz w:val="28"/>
          <w:szCs w:val="28"/>
        </w:rPr>
      </w:pPr>
    </w:p>
    <w:p w:rsidR="002513B6" w:rsidRDefault="00177A13">
      <w:pPr>
        <w:pStyle w:val="Standard"/>
        <w:jc w:val="both"/>
        <w:rPr>
          <w:b/>
          <w:bCs/>
          <w:color w:val="000000"/>
          <w:sz w:val="28"/>
          <w:szCs w:val="28"/>
        </w:rPr>
      </w:pPr>
      <w:r>
        <w:rPr>
          <w:b/>
          <w:bCs/>
          <w:color w:val="000000"/>
          <w:sz w:val="28"/>
          <w:szCs w:val="28"/>
        </w:rPr>
        <w:t>3. Организация деятельности и управления Бюджетным учреждением</w:t>
      </w:r>
    </w:p>
    <w:p w:rsidR="002513B6" w:rsidRDefault="00177A13">
      <w:pPr>
        <w:pStyle w:val="a7"/>
        <w:rPr>
          <w:rFonts w:ascii="Times New Roman" w:hAnsi="Times New Roman"/>
          <w:color w:val="000000"/>
          <w:sz w:val="28"/>
          <w:szCs w:val="28"/>
        </w:rPr>
      </w:pPr>
      <w:r>
        <w:rPr>
          <w:rFonts w:ascii="Times New Roman" w:hAnsi="Times New Roman"/>
          <w:color w:val="000000"/>
          <w:sz w:val="28"/>
          <w:szCs w:val="28"/>
        </w:rPr>
        <w:t xml:space="preserve">      </w:t>
      </w:r>
    </w:p>
    <w:p w:rsidR="002513B6" w:rsidRDefault="00177A13">
      <w:pPr>
        <w:pStyle w:val="a6"/>
      </w:pP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3.1. Учреждение    возглавляет   директор,  далее именуемый Руководитель,  назначаемый на эту должность и освобождаемый от нее распоряжением главы Привольненского сельского поселения.</w:t>
      </w:r>
    </w:p>
    <w:p w:rsidR="002513B6" w:rsidRDefault="00177A13">
      <w:pPr>
        <w:pStyle w:val="a6"/>
      </w:pPr>
      <w:r>
        <w:rPr>
          <w:rFonts w:ascii="Times New Roman" w:hAnsi="Times New Roman" w:cs="Times New Roman"/>
          <w:color w:val="000000"/>
          <w:sz w:val="28"/>
          <w:szCs w:val="28"/>
        </w:rPr>
        <w:t xml:space="preserve">         Права и обязанности Руководителя,  а также основания для прекращения трудовых отношений с ним регламентируются </w:t>
      </w:r>
      <w:hyperlink w:anchor="sub_1" w:history="1">
        <w:r>
          <w:rPr>
            <w:rStyle w:val="a9"/>
            <w:rFonts w:ascii="Times New Roman" w:hAnsi="Times New Roman" w:cs="Times New Roman"/>
            <w:color w:val="000000"/>
            <w:sz w:val="28"/>
            <w:szCs w:val="28"/>
          </w:rPr>
          <w:t>трудовым договором</w:t>
        </w:r>
      </w:hyperlink>
      <w:r>
        <w:rPr>
          <w:rFonts w:ascii="Times New Roman" w:hAnsi="Times New Roman" w:cs="Times New Roman"/>
          <w:color w:val="000000"/>
          <w:sz w:val="28"/>
          <w:szCs w:val="28"/>
        </w:rPr>
        <w:t>.</w:t>
      </w:r>
    </w:p>
    <w:p w:rsidR="002513B6" w:rsidRDefault="00177A13">
      <w:pPr>
        <w:pStyle w:val="a6"/>
        <w:tabs>
          <w:tab w:val="left" w:pos="72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3.2. Руководитель действует от имени  Бюджетного учреждения  без  доверенности, представляет  его  интересы  на  территории  Российской Федерации и за ее пределами.</w:t>
      </w:r>
    </w:p>
    <w:p w:rsidR="002513B6" w:rsidRDefault="00177A13">
      <w:pPr>
        <w:pStyle w:val="a6"/>
        <w:ind w:firstLine="708"/>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нормативными правовыми актами муниципального образования Каневской район, настоящим уставом и заключенным с ним трудовым договором.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3.3. Руководитель  в  соответствии  с законодательством осуществляет следующие полномочия:</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осуществляет прием и увольнение работников Бюджетного учреждения, расстановку кадров, распределение должностных обязанностей;</w:t>
      </w:r>
    </w:p>
    <w:p w:rsidR="002513B6" w:rsidRDefault="00177A13">
      <w:pPr>
        <w:pStyle w:val="a6"/>
        <w:numPr>
          <w:ilvl w:val="1"/>
          <w:numId w:val="5"/>
        </w:numPr>
        <w:rPr>
          <w:rFonts w:ascii="Times New Roman" w:hAnsi="Times New Roman" w:cs="Times New Roman"/>
          <w:color w:val="000000"/>
          <w:sz w:val="28"/>
          <w:szCs w:val="28"/>
        </w:rPr>
      </w:pPr>
      <w:r>
        <w:rPr>
          <w:rFonts w:ascii="Times New Roman" w:hAnsi="Times New Roman" w:cs="Times New Roman"/>
          <w:color w:val="000000"/>
          <w:sz w:val="28"/>
          <w:szCs w:val="28"/>
        </w:rPr>
        <w:t>несет   ответственность   за   уровень   квалификации   работников Бюджетного учреждения;</w:t>
      </w:r>
    </w:p>
    <w:p w:rsidR="002513B6" w:rsidRDefault="002513B6">
      <w:pPr>
        <w:pStyle w:val="Standard"/>
        <w:jc w:val="center"/>
        <w:rPr>
          <w:rFonts w:cs="Times New Roman"/>
          <w:color w:val="000000"/>
          <w:sz w:val="28"/>
          <w:szCs w:val="28"/>
        </w:rPr>
      </w:pPr>
      <w:r>
        <w:rPr>
          <w:rFonts w:cs="Times New Roman"/>
          <w:color w:val="000000"/>
          <w:sz w:val="28"/>
          <w:szCs w:val="28"/>
        </w:rPr>
        <w:fldChar w:fldCharType="begin"/>
      </w:r>
      <w:r>
        <w:rPr>
          <w:rFonts w:cs="Times New Roman"/>
          <w:color w:val="000000"/>
          <w:sz w:val="28"/>
          <w:szCs w:val="28"/>
        </w:rPr>
        <w:instrText xml:space="preserve"> PAGE </w:instrText>
      </w:r>
      <w:r>
        <w:rPr>
          <w:rFonts w:cs="Times New Roman"/>
          <w:color w:val="000000"/>
          <w:sz w:val="28"/>
          <w:szCs w:val="28"/>
        </w:rPr>
        <w:fldChar w:fldCharType="separate"/>
      </w:r>
      <w:r w:rsidR="003A370E">
        <w:rPr>
          <w:rFonts w:cs="Times New Roman"/>
          <w:noProof/>
          <w:color w:val="000000"/>
          <w:sz w:val="28"/>
          <w:szCs w:val="28"/>
        </w:rPr>
        <w:t>6</w:t>
      </w:r>
      <w:r>
        <w:rPr>
          <w:rFonts w:cs="Times New Roman"/>
          <w:color w:val="000000"/>
          <w:sz w:val="28"/>
          <w:szCs w:val="28"/>
        </w:rPr>
        <w:fldChar w:fldCharType="end"/>
      </w:r>
    </w:p>
    <w:p w:rsidR="002513B6" w:rsidRDefault="002513B6">
      <w:pPr>
        <w:pStyle w:val="Standard"/>
        <w:jc w:val="center"/>
        <w:rPr>
          <w:rFonts w:cs="Times New Roman"/>
          <w:color w:val="000000"/>
          <w:sz w:val="28"/>
          <w:szCs w:val="28"/>
        </w:rPr>
      </w:pP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вносит  предложения  в  администрацию Привольненского сельского поселения  о штатном расписании Бюджетного учреждения;</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распоряжается и обеспечивает рациональное использование имущества, в том числе финансовых средств, принадлежащих Бюджетному учреждению.</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3.4. В   соответствии  с  федеральными законами   «Об  обороне»,  «О</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воинской обязанности и военной службе» и «О мобилизационной подготовке  и мобилизации в Российской Федерации» Руководитель:</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организует воинский учет работников бюджетного учреждения, пребывающих в запасе или подлежащих призыву на военную службу;</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создает необходимые условия для  выполнения  работниками  воинской обязанности;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представляет  отчетные  документы  и  другие  сведения  в   администрацию муниципального образования Каневской район и военные комиссариаты;</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выполняет  договорные  обязательства,  а  в  военное  время  -   и муниципальные заказы по установленным заданиям;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проводит  бронирование   военнообязанных   работников Бюджетного учреждения  при   наличии мобилизационных    заданий,    установленных    уполномоченными   на   то государственными органами;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обеспечивает  своевременное оповещение и явку работников Бюджетного учреждения,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обеспечивает поставку техники на сборные  пункты  или  в  воинские части в соответствии с планами мобилизации;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является начальником штаба гражданской обороны Бюджетного учреждения.</w:t>
      </w:r>
    </w:p>
    <w:p w:rsidR="002513B6" w:rsidRDefault="002513B6">
      <w:pPr>
        <w:pStyle w:val="a6"/>
      </w:pPr>
    </w:p>
    <w:p w:rsidR="002513B6" w:rsidRDefault="002513B6">
      <w:pPr>
        <w:pStyle w:val="Standard"/>
        <w:ind w:firstLine="708"/>
        <w:jc w:val="both"/>
        <w:rPr>
          <w:b/>
          <w:color w:val="000000"/>
          <w:szCs w:val="28"/>
        </w:rPr>
      </w:pPr>
    </w:p>
    <w:p w:rsidR="002513B6" w:rsidRDefault="00177A13">
      <w:pPr>
        <w:pStyle w:val="Standard"/>
        <w:ind w:firstLine="708"/>
        <w:jc w:val="both"/>
        <w:rPr>
          <w:b/>
          <w:color w:val="000000"/>
          <w:sz w:val="28"/>
          <w:szCs w:val="28"/>
        </w:rPr>
      </w:pPr>
      <w:r>
        <w:rPr>
          <w:b/>
          <w:color w:val="000000"/>
          <w:sz w:val="28"/>
          <w:szCs w:val="28"/>
        </w:rPr>
        <w:t>4. Имущество и финансовое обеспечение Бюджетного  учреждения</w:t>
      </w:r>
    </w:p>
    <w:p w:rsidR="002513B6" w:rsidRDefault="002513B6">
      <w:pPr>
        <w:pStyle w:val="Standard"/>
        <w:ind w:firstLine="708"/>
        <w:jc w:val="both"/>
        <w:rPr>
          <w:color w:val="000000"/>
          <w:sz w:val="28"/>
          <w:szCs w:val="28"/>
        </w:rPr>
      </w:pPr>
    </w:p>
    <w:p w:rsidR="002513B6" w:rsidRDefault="00177A13">
      <w:pPr>
        <w:pStyle w:val="Standard"/>
        <w:ind w:firstLine="708"/>
        <w:jc w:val="both"/>
        <w:rPr>
          <w:color w:val="000000"/>
          <w:sz w:val="28"/>
          <w:szCs w:val="28"/>
        </w:rPr>
      </w:pPr>
      <w:r>
        <w:rPr>
          <w:color w:val="000000"/>
          <w:sz w:val="28"/>
          <w:szCs w:val="28"/>
        </w:rPr>
        <w:t>4.1.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2513B6" w:rsidRDefault="00177A13">
      <w:pPr>
        <w:pStyle w:val="Standard"/>
        <w:ind w:firstLine="720"/>
        <w:jc w:val="both"/>
      </w:pPr>
      <w:r>
        <w:rPr>
          <w:color w:val="000000"/>
          <w:sz w:val="28"/>
          <w:szCs w:val="28"/>
        </w:rPr>
        <w:t xml:space="preserve">Собственником имущества   Бюджетного учреждения является </w:t>
      </w:r>
      <w:r>
        <w:rPr>
          <w:rStyle w:val="a8"/>
          <w:b w:val="0"/>
          <w:color w:val="000000"/>
          <w:sz w:val="28"/>
          <w:szCs w:val="28"/>
        </w:rPr>
        <w:t xml:space="preserve"> муниципальное образование </w:t>
      </w:r>
      <w:proofErr w:type="spellStart"/>
      <w:r>
        <w:rPr>
          <w:rStyle w:val="a8"/>
          <w:b w:val="0"/>
          <w:color w:val="000000"/>
          <w:sz w:val="28"/>
          <w:szCs w:val="28"/>
        </w:rPr>
        <w:t>Привольненского</w:t>
      </w:r>
      <w:proofErr w:type="spellEnd"/>
      <w:r>
        <w:rPr>
          <w:rStyle w:val="a8"/>
          <w:b w:val="0"/>
          <w:color w:val="000000"/>
          <w:sz w:val="28"/>
          <w:szCs w:val="28"/>
        </w:rPr>
        <w:t xml:space="preserve"> сельского поселения </w:t>
      </w:r>
      <w:proofErr w:type="spellStart"/>
      <w:r>
        <w:rPr>
          <w:rStyle w:val="a8"/>
          <w:b w:val="0"/>
          <w:color w:val="000000"/>
          <w:sz w:val="28"/>
          <w:szCs w:val="28"/>
        </w:rPr>
        <w:t>Каневского</w:t>
      </w:r>
      <w:proofErr w:type="spellEnd"/>
      <w:r>
        <w:rPr>
          <w:rStyle w:val="a8"/>
          <w:b w:val="0"/>
          <w:color w:val="000000"/>
          <w:sz w:val="28"/>
          <w:szCs w:val="28"/>
        </w:rPr>
        <w:t xml:space="preserve"> района.</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Право оперативного управления в отношении  муниципального имущества, закрепляемого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w:t>
      </w:r>
    </w:p>
    <w:p w:rsidR="002513B6" w:rsidRDefault="00177A13">
      <w:pPr>
        <w:pStyle w:val="Standard"/>
        <w:ind w:firstLine="720"/>
        <w:jc w:val="both"/>
        <w:rPr>
          <w:color w:val="000000"/>
          <w:sz w:val="28"/>
          <w:szCs w:val="28"/>
        </w:rPr>
      </w:pPr>
      <w:r>
        <w:rPr>
          <w:color w:val="000000"/>
          <w:sz w:val="28"/>
          <w:szCs w:val="28"/>
        </w:rPr>
        <w:t>4.2.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513B6" w:rsidRDefault="00177A13">
      <w:pPr>
        <w:pStyle w:val="Standard"/>
        <w:ind w:firstLine="720"/>
        <w:jc w:val="both"/>
      </w:pPr>
      <w:r>
        <w:rPr>
          <w:color w:val="000000"/>
          <w:sz w:val="28"/>
          <w:szCs w:val="28"/>
        </w:rPr>
        <w:t xml:space="preserve">           4.3. Финансовое обеспечение выполнения </w:t>
      </w:r>
      <w:r>
        <w:rPr>
          <w:rStyle w:val="a8"/>
          <w:b w:val="0"/>
          <w:color w:val="000000"/>
          <w:sz w:val="28"/>
          <w:szCs w:val="28"/>
        </w:rPr>
        <w:t>муниципального</w:t>
      </w:r>
      <w:r>
        <w:rPr>
          <w:color w:val="000000"/>
          <w:sz w:val="28"/>
          <w:szCs w:val="28"/>
        </w:rPr>
        <w:t xml:space="preserve"> задания</w:t>
      </w:r>
    </w:p>
    <w:p w:rsidR="002513B6" w:rsidRDefault="002513B6">
      <w:pPr>
        <w:pStyle w:val="Standard"/>
        <w:jc w:val="center"/>
        <w:rPr>
          <w:color w:val="000000"/>
          <w:sz w:val="28"/>
          <w:szCs w:val="28"/>
        </w:rPr>
      </w:pP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3A370E">
        <w:rPr>
          <w:noProof/>
          <w:color w:val="000000"/>
          <w:sz w:val="28"/>
          <w:szCs w:val="28"/>
        </w:rPr>
        <w:t>7</w:t>
      </w:r>
      <w:r>
        <w:rPr>
          <w:color w:val="000000"/>
          <w:sz w:val="28"/>
          <w:szCs w:val="28"/>
        </w:rPr>
        <w:fldChar w:fldCharType="end"/>
      </w:r>
    </w:p>
    <w:p w:rsidR="002513B6" w:rsidRDefault="002513B6">
      <w:pPr>
        <w:pStyle w:val="Standard"/>
        <w:jc w:val="center"/>
        <w:rPr>
          <w:color w:val="000000"/>
          <w:sz w:val="28"/>
          <w:szCs w:val="28"/>
        </w:rPr>
      </w:pPr>
    </w:p>
    <w:p w:rsidR="002513B6" w:rsidRDefault="00177A13">
      <w:pPr>
        <w:pStyle w:val="Standard"/>
        <w:ind w:firstLine="720"/>
        <w:jc w:val="both"/>
        <w:rPr>
          <w:color w:val="000000"/>
          <w:sz w:val="28"/>
          <w:szCs w:val="28"/>
        </w:rPr>
      </w:pPr>
      <w:r>
        <w:rPr>
          <w:color w:val="000000"/>
          <w:sz w:val="28"/>
          <w:szCs w:val="28"/>
        </w:rPr>
        <w:t xml:space="preserve">Бюджетным  учреждением осуществляется в виде субсидий из бюджета муниципального образования </w:t>
      </w:r>
      <w:proofErr w:type="spellStart"/>
      <w:r>
        <w:rPr>
          <w:color w:val="000000"/>
          <w:sz w:val="28"/>
          <w:szCs w:val="28"/>
        </w:rPr>
        <w:t>Привольненское</w:t>
      </w:r>
      <w:proofErr w:type="spellEnd"/>
      <w:r>
        <w:rPr>
          <w:color w:val="000000"/>
          <w:sz w:val="28"/>
          <w:szCs w:val="28"/>
        </w:rPr>
        <w:t xml:space="preserve"> сельское поселение </w:t>
      </w:r>
      <w:proofErr w:type="spellStart"/>
      <w:r>
        <w:rPr>
          <w:color w:val="000000"/>
          <w:sz w:val="28"/>
          <w:szCs w:val="28"/>
        </w:rPr>
        <w:t>Каневского</w:t>
      </w:r>
      <w:proofErr w:type="spellEnd"/>
      <w:r>
        <w:rPr>
          <w:color w:val="000000"/>
          <w:sz w:val="28"/>
          <w:szCs w:val="28"/>
        </w:rPr>
        <w:t xml:space="preserve"> района.</w:t>
      </w:r>
    </w:p>
    <w:p w:rsidR="002513B6" w:rsidRDefault="00177A13">
      <w:pPr>
        <w:pStyle w:val="Standard"/>
        <w:ind w:firstLine="720"/>
        <w:jc w:val="both"/>
      </w:pPr>
      <w:r>
        <w:rPr>
          <w:color w:val="000000"/>
          <w:sz w:val="28"/>
          <w:szCs w:val="28"/>
        </w:rPr>
        <w:t xml:space="preserve">     4.4. </w:t>
      </w:r>
      <w:proofErr w:type="gramStart"/>
      <w:r>
        <w:rPr>
          <w:color w:val="000000"/>
          <w:sz w:val="28"/>
          <w:szCs w:val="28"/>
        </w:rPr>
        <w:t xml:space="preserve">Финансовое обеспечение выполнения </w:t>
      </w:r>
      <w:r>
        <w:rPr>
          <w:rStyle w:val="a8"/>
          <w:b w:val="0"/>
          <w:color w:val="000000"/>
          <w:sz w:val="28"/>
          <w:szCs w:val="28"/>
        </w:rPr>
        <w:t>муниципального</w:t>
      </w:r>
      <w:r>
        <w:rPr>
          <w:color w:val="000000"/>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513B6" w:rsidRDefault="00177A13">
      <w:pPr>
        <w:pStyle w:val="Standard"/>
        <w:ind w:firstLine="720"/>
        <w:jc w:val="both"/>
        <w:rPr>
          <w:color w:val="000000"/>
          <w:sz w:val="28"/>
          <w:szCs w:val="28"/>
        </w:rPr>
      </w:pPr>
      <w:r>
        <w:rPr>
          <w:color w:val="000000"/>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513B6" w:rsidRDefault="00177A13">
      <w:pPr>
        <w:pStyle w:val="Standard"/>
        <w:ind w:firstLine="720"/>
        <w:jc w:val="both"/>
      </w:pPr>
      <w:r>
        <w:rPr>
          <w:color w:val="000000"/>
          <w:sz w:val="28"/>
          <w:szCs w:val="28"/>
        </w:rPr>
        <w:t xml:space="preserve">4.5. Финансовое обеспечение осуществления   Бюджетным учреждением полномочий </w:t>
      </w:r>
      <w:r>
        <w:rPr>
          <w:rStyle w:val="a8"/>
          <w:b w:val="0"/>
          <w:color w:val="000000"/>
          <w:sz w:val="28"/>
          <w:szCs w:val="28"/>
        </w:rPr>
        <w:t xml:space="preserve">  </w:t>
      </w:r>
      <w:r>
        <w:rPr>
          <w:color w:val="000000"/>
          <w:sz w:val="28"/>
          <w:szCs w:val="28"/>
        </w:rPr>
        <w:t xml:space="preserve">по исполнению публичных обязательств осуществляется в порядке, установленном постановлением </w:t>
      </w:r>
      <w:r>
        <w:rPr>
          <w:rStyle w:val="a8"/>
          <w:b w:val="0"/>
          <w:color w:val="000000"/>
          <w:sz w:val="28"/>
          <w:szCs w:val="28"/>
        </w:rPr>
        <w:t xml:space="preserve"> администрации муниципального образования</w:t>
      </w:r>
      <w:r>
        <w:rPr>
          <w:color w:val="000000"/>
          <w:sz w:val="28"/>
          <w:szCs w:val="28"/>
        </w:rPr>
        <w:t xml:space="preserve"> </w:t>
      </w:r>
      <w:proofErr w:type="spellStart"/>
      <w:r>
        <w:rPr>
          <w:color w:val="000000"/>
          <w:sz w:val="28"/>
          <w:szCs w:val="28"/>
        </w:rPr>
        <w:t>Привольненское</w:t>
      </w:r>
      <w:proofErr w:type="spellEnd"/>
      <w:r>
        <w:rPr>
          <w:color w:val="000000"/>
          <w:sz w:val="28"/>
          <w:szCs w:val="28"/>
        </w:rPr>
        <w:t xml:space="preserve"> сельское поселение </w:t>
      </w:r>
      <w:proofErr w:type="spellStart"/>
      <w:r>
        <w:rPr>
          <w:color w:val="000000"/>
          <w:sz w:val="28"/>
          <w:szCs w:val="28"/>
        </w:rPr>
        <w:t>Каневского</w:t>
      </w:r>
      <w:proofErr w:type="spellEnd"/>
      <w:r>
        <w:rPr>
          <w:color w:val="000000"/>
          <w:sz w:val="28"/>
          <w:szCs w:val="28"/>
        </w:rPr>
        <w:t xml:space="preserve"> района.</w:t>
      </w:r>
    </w:p>
    <w:p w:rsidR="002513B6" w:rsidRDefault="00177A13">
      <w:pPr>
        <w:pStyle w:val="Standard"/>
        <w:ind w:firstLine="720"/>
        <w:jc w:val="both"/>
      </w:pPr>
      <w:r>
        <w:rPr>
          <w:color w:val="000000"/>
          <w:sz w:val="28"/>
          <w:szCs w:val="28"/>
        </w:rPr>
        <w:t xml:space="preserve">4.6. </w:t>
      </w:r>
      <w:proofErr w:type="gramStart"/>
      <w:r>
        <w:rPr>
          <w:color w:val="000000"/>
          <w:sz w:val="28"/>
          <w:szCs w:val="28"/>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казначейства  </w:t>
      </w:r>
      <w:r>
        <w:rPr>
          <w:rStyle w:val="a8"/>
          <w:b w:val="0"/>
          <w:color w:val="000000"/>
          <w:sz w:val="28"/>
          <w:szCs w:val="28"/>
        </w:rPr>
        <w:t>финансового управления администрации муниципального образования Каневской район</w:t>
      </w:r>
      <w:r>
        <w:rPr>
          <w:color w:val="000000"/>
          <w:sz w:val="28"/>
          <w:szCs w:val="28"/>
        </w:rPr>
        <w:t xml:space="preserve"> в соответствии с положениями Бюджетного кодекса РФ.</w:t>
      </w:r>
      <w:proofErr w:type="gramEnd"/>
    </w:p>
    <w:p w:rsidR="002513B6" w:rsidRDefault="00177A13">
      <w:pPr>
        <w:pStyle w:val="Standard"/>
        <w:ind w:firstLine="720"/>
        <w:jc w:val="both"/>
        <w:rPr>
          <w:color w:val="000000"/>
          <w:sz w:val="28"/>
          <w:szCs w:val="28"/>
        </w:rPr>
      </w:pPr>
      <w:r>
        <w:rPr>
          <w:color w:val="000000"/>
          <w:sz w:val="28"/>
          <w:szCs w:val="28"/>
        </w:rPr>
        <w:t>Бюджетное учреждение осуществляет операции по расходованию бюджетных сре</w:t>
      </w:r>
      <w:proofErr w:type="gramStart"/>
      <w:r>
        <w:rPr>
          <w:color w:val="000000"/>
          <w:sz w:val="28"/>
          <w:szCs w:val="28"/>
        </w:rPr>
        <w:t>дств в с</w:t>
      </w:r>
      <w:proofErr w:type="gramEnd"/>
      <w:r>
        <w:rPr>
          <w:color w:val="000000"/>
          <w:sz w:val="28"/>
          <w:szCs w:val="28"/>
        </w:rPr>
        <w:t>оответствии с планом финансово-хозяйственной деятельности, ведущимся в соответствии с Бюджетным кодексом РФ.</w:t>
      </w:r>
    </w:p>
    <w:p w:rsidR="002513B6" w:rsidRDefault="00177A13">
      <w:pPr>
        <w:pStyle w:val="Standard"/>
        <w:ind w:firstLine="720"/>
        <w:jc w:val="both"/>
        <w:rPr>
          <w:color w:val="000000"/>
          <w:sz w:val="28"/>
          <w:szCs w:val="28"/>
        </w:rPr>
      </w:pPr>
      <w:r>
        <w:rPr>
          <w:color w:val="000000"/>
          <w:sz w:val="28"/>
          <w:szCs w:val="28"/>
        </w:rPr>
        <w:t>4.7.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513B6" w:rsidRDefault="00177A13">
      <w:pPr>
        <w:pStyle w:val="Standard"/>
        <w:ind w:firstLine="720"/>
        <w:jc w:val="both"/>
        <w:rPr>
          <w:color w:val="000000"/>
          <w:sz w:val="28"/>
          <w:szCs w:val="28"/>
        </w:rPr>
      </w:pPr>
      <w:r>
        <w:rPr>
          <w:color w:val="000000"/>
          <w:sz w:val="28"/>
          <w:szCs w:val="28"/>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color w:val="000000"/>
          <w:sz w:val="28"/>
          <w:szCs w:val="28"/>
        </w:rPr>
        <w:t>существенно затруднено</w:t>
      </w:r>
      <w:proofErr w:type="gramEnd"/>
      <w:r>
        <w:rPr>
          <w:color w:val="000000"/>
          <w:sz w:val="28"/>
          <w:szCs w:val="28"/>
        </w:rPr>
        <w:t xml:space="preserve">. Порядок отнесения имущества к категории особо ценного движимого имущества устанавливается постановлением администрации муниципального образования </w:t>
      </w:r>
      <w:proofErr w:type="spellStart"/>
      <w:r>
        <w:rPr>
          <w:color w:val="000000"/>
          <w:sz w:val="28"/>
          <w:szCs w:val="28"/>
        </w:rPr>
        <w:t>Привольненское</w:t>
      </w:r>
      <w:proofErr w:type="spellEnd"/>
      <w:r>
        <w:rPr>
          <w:color w:val="000000"/>
          <w:sz w:val="28"/>
          <w:szCs w:val="28"/>
        </w:rPr>
        <w:t xml:space="preserve"> сельское поселение </w:t>
      </w:r>
      <w:proofErr w:type="spellStart"/>
      <w:r>
        <w:rPr>
          <w:color w:val="000000"/>
          <w:sz w:val="28"/>
          <w:szCs w:val="28"/>
        </w:rPr>
        <w:t>Каневского</w:t>
      </w:r>
      <w:proofErr w:type="spellEnd"/>
      <w:r>
        <w:rPr>
          <w:color w:val="000000"/>
          <w:sz w:val="28"/>
          <w:szCs w:val="28"/>
        </w:rPr>
        <w:t xml:space="preserve"> района.</w:t>
      </w:r>
    </w:p>
    <w:p w:rsidR="002513B6" w:rsidRDefault="00177A13">
      <w:pPr>
        <w:pStyle w:val="Standard"/>
        <w:ind w:firstLine="720"/>
        <w:jc w:val="both"/>
        <w:rPr>
          <w:color w:val="000000"/>
          <w:sz w:val="28"/>
          <w:szCs w:val="28"/>
        </w:rPr>
      </w:pPr>
      <w:r>
        <w:rPr>
          <w:color w:val="000000"/>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4.8. Бюджетное учреждение  владеет,  пользуется  и  распоряжается  </w:t>
      </w:r>
    </w:p>
    <w:p w:rsidR="002513B6" w:rsidRDefault="002513B6">
      <w:pPr>
        <w:pStyle w:val="a6"/>
        <w:jc w:val="center"/>
        <w:rPr>
          <w:rFonts w:ascii="Times New Roman" w:hAnsi="Times New Roman" w:cs="Times New Roman"/>
          <w:color w:val="000000"/>
          <w:sz w:val="28"/>
          <w:szCs w:val="28"/>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3A370E">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r w:rsidR="00177A13">
        <w:rPr>
          <w:rFonts w:ascii="Times New Roman" w:hAnsi="Times New Roman" w:cs="Times New Roman"/>
          <w:color w:val="000000"/>
          <w:sz w:val="28"/>
          <w:szCs w:val="28"/>
        </w:rPr>
        <w:t xml:space="preserve">    </w:t>
      </w:r>
    </w:p>
    <w:p w:rsidR="002513B6" w:rsidRDefault="00177A13">
      <w:pPr>
        <w:pStyle w:val="a6"/>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имуществом, закрепленным  за  ним  на  праве  оперативного  управления   </w:t>
      </w:r>
      <w:proofErr w:type="gramStart"/>
      <w:r>
        <w:rPr>
          <w:rFonts w:ascii="Times New Roman" w:hAnsi="Times New Roman" w:cs="Times New Roman"/>
          <w:color w:val="000000"/>
          <w:sz w:val="28"/>
          <w:szCs w:val="28"/>
        </w:rPr>
        <w:t>в</w:t>
      </w:r>
      <w:proofErr w:type="gramEnd"/>
    </w:p>
    <w:p w:rsidR="002513B6" w:rsidRDefault="00177A13">
      <w:pPr>
        <w:pStyle w:val="a6"/>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пределах</w:t>
      </w:r>
      <w:proofErr w:type="gramEnd"/>
      <w:r>
        <w:rPr>
          <w:rFonts w:ascii="Times New Roman" w:hAnsi="Times New Roman" w:cs="Times New Roman"/>
          <w:color w:val="000000"/>
          <w:sz w:val="28"/>
          <w:szCs w:val="28"/>
        </w:rPr>
        <w:t xml:space="preserve">, установленных  законом,  в  соответствии  с  целями  своей  деятельности, заданиями собственника этого имущества  и  назначением  этого  имущества. Бюджетное учреждение  вправе  заключать  договоры  аренды  объектов муниципальной собственности муниципального образования </w:t>
      </w:r>
      <w:proofErr w:type="spellStart"/>
      <w:r>
        <w:rPr>
          <w:rFonts w:ascii="Times New Roman" w:hAnsi="Times New Roman" w:cs="Times New Roman"/>
          <w:color w:val="000000"/>
          <w:sz w:val="28"/>
          <w:szCs w:val="28"/>
        </w:rPr>
        <w:t>Привольненское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Каневского</w:t>
      </w:r>
      <w:proofErr w:type="spellEnd"/>
      <w:r>
        <w:rPr>
          <w:rFonts w:ascii="Times New Roman" w:hAnsi="Times New Roman" w:cs="Times New Roman"/>
          <w:color w:val="000000"/>
          <w:sz w:val="28"/>
          <w:szCs w:val="28"/>
        </w:rPr>
        <w:t xml:space="preserve"> района с согласия Учредителя в порядке, предусмотренном действующим законодательством Российской Федерации.</w:t>
      </w:r>
    </w:p>
    <w:p w:rsidR="002513B6" w:rsidRDefault="00177A13">
      <w:pPr>
        <w:pStyle w:val="a6"/>
        <w:ind w:firstLine="708"/>
        <w:rPr>
          <w:rFonts w:ascii="Times New Roman" w:hAnsi="Times New Roman" w:cs="Times New Roman"/>
          <w:color w:val="000000"/>
          <w:sz w:val="28"/>
          <w:szCs w:val="28"/>
        </w:rPr>
      </w:pPr>
      <w:r>
        <w:rPr>
          <w:rFonts w:ascii="Times New Roman" w:hAnsi="Times New Roman" w:cs="Times New Roman"/>
          <w:color w:val="000000"/>
          <w:sz w:val="28"/>
          <w:szCs w:val="28"/>
        </w:rPr>
        <w:t>Бюджетное учреждение при исполнении плана финансово-хозяйственной деятельности, самостоятельно  в расходовании средств, полученных за счет внебюджетных источников.</w:t>
      </w:r>
    </w:p>
    <w:p w:rsidR="002513B6" w:rsidRDefault="00177A13">
      <w:pPr>
        <w:pStyle w:val="a6"/>
        <w:tabs>
          <w:tab w:val="left" w:pos="720"/>
          <w:tab w:val="left" w:pos="90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4.9. </w:t>
      </w:r>
      <w:proofErr w:type="gramStart"/>
      <w:r>
        <w:rPr>
          <w:rFonts w:ascii="Times New Roman" w:hAnsi="Times New Roman" w:cs="Times New Roman"/>
          <w:color w:val="000000"/>
          <w:sz w:val="28"/>
          <w:szCs w:val="28"/>
        </w:rPr>
        <w:t>Источниками формирования имущества  Бюджетного учреждения в денежной и иных формах являются:</w:t>
      </w:r>
      <w:proofErr w:type="gramEnd"/>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имущество,  переданное Бюджетному учреждению Органом  по  управлению муниципальным имуществом;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целевое  бюджетное  финансирование  по   федеральным, краевым и муниципальным программам;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добровольные взносы (пожертвования) организаций и граждан;</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иные  источники,  не  противоречащие  законодательству  Российской Федерации.</w:t>
      </w:r>
    </w:p>
    <w:p w:rsidR="002513B6" w:rsidRDefault="00177A13">
      <w:pPr>
        <w:pStyle w:val="a6"/>
        <w:tabs>
          <w:tab w:val="left" w:pos="72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4.10.  Права    Бюджетного учреждения  на  объекты  интеллектуальной  собственности регулируются законодательством Российской Федерации.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4.11. Бюджетное учреждение распоряжается денежными средствами,  полученными  им по плану финансово-хозяйственной деятельности, в соответствии с их целевым назначением.</w:t>
      </w:r>
    </w:p>
    <w:p w:rsidR="002513B6" w:rsidRDefault="00177A13">
      <w:pPr>
        <w:pStyle w:val="a6"/>
        <w:tabs>
          <w:tab w:val="left" w:pos="72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4.12.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использованием  по  назначению   и   сохранностью имущества, закрепленного за   Бюджетным учреждением на праве оперативного управления, осуществляют администрация </w:t>
      </w:r>
      <w:proofErr w:type="spellStart"/>
      <w:r>
        <w:rPr>
          <w:rFonts w:ascii="Times New Roman" w:hAnsi="Times New Roman" w:cs="Times New Roman"/>
          <w:color w:val="000000"/>
          <w:sz w:val="28"/>
          <w:szCs w:val="28"/>
        </w:rPr>
        <w:t>Привольненского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Каневского</w:t>
      </w:r>
      <w:proofErr w:type="spellEnd"/>
      <w:r>
        <w:rPr>
          <w:rFonts w:ascii="Times New Roman" w:hAnsi="Times New Roman" w:cs="Times New Roman"/>
          <w:color w:val="000000"/>
          <w:sz w:val="28"/>
          <w:szCs w:val="28"/>
        </w:rPr>
        <w:t xml:space="preserve"> района, осуществляющая функции и полномочия  учредителя  в    соответствии с действующим законодательством.</w:t>
      </w:r>
    </w:p>
    <w:p w:rsidR="002513B6" w:rsidRDefault="00177A13">
      <w:pPr>
        <w:pStyle w:val="a6"/>
        <w:tabs>
          <w:tab w:val="left" w:pos="72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4.13. Бюджетное учреждение расходует бюджетные средства исключительно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p>
    <w:p w:rsidR="002513B6" w:rsidRDefault="00177A13">
      <w:pPr>
        <w:pStyle w:val="a6"/>
        <w:tabs>
          <w:tab w:val="left" w:pos="720"/>
          <w:tab w:val="left" w:pos="90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 оплату труда в соответствии с заключенными трудовыми договорами  и</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правовыми  актами,  регулирующими размер заработной платы соответствующих категорий работников;</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перечисление  страховых  взносов  в  государственные  внебюджетные фонды;</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 командировочные   и  иные  компенсационные  выплаты  работникам  в соответствии с законодательством Российской Федерации;</w:t>
      </w:r>
    </w:p>
    <w:p w:rsidR="002513B6" w:rsidRDefault="00177A13">
      <w:pPr>
        <w:pStyle w:val="Standard"/>
        <w:rPr>
          <w:color w:val="000000"/>
          <w:sz w:val="28"/>
          <w:szCs w:val="28"/>
          <w:lang w:eastAsia="ar-SA"/>
        </w:rPr>
      </w:pPr>
      <w:r>
        <w:rPr>
          <w:color w:val="000000"/>
          <w:sz w:val="28"/>
          <w:szCs w:val="28"/>
          <w:lang w:eastAsia="ar-SA"/>
        </w:rPr>
        <w:t xml:space="preserve">    -  оплату товаров, работ и услуг по заключенным  гражданско-правовым  договорам;</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Расходование  бюджетных  средств    Бюджетным учреждением   на   иные  цели  не допускается.</w:t>
      </w:r>
    </w:p>
    <w:p w:rsidR="002513B6" w:rsidRDefault="002513B6">
      <w:pPr>
        <w:pStyle w:val="Standard"/>
        <w:jc w:val="center"/>
        <w:rPr>
          <w:rFonts w:cs="Times New Roman"/>
          <w:color w:val="000000"/>
          <w:sz w:val="28"/>
          <w:szCs w:val="28"/>
        </w:rPr>
      </w:pPr>
      <w:r>
        <w:rPr>
          <w:rFonts w:cs="Times New Roman"/>
          <w:color w:val="000000"/>
          <w:sz w:val="28"/>
          <w:szCs w:val="28"/>
        </w:rPr>
        <w:fldChar w:fldCharType="begin"/>
      </w:r>
      <w:r>
        <w:rPr>
          <w:rFonts w:cs="Times New Roman"/>
          <w:color w:val="000000"/>
          <w:sz w:val="28"/>
          <w:szCs w:val="28"/>
        </w:rPr>
        <w:instrText xml:space="preserve"> PAGE </w:instrText>
      </w:r>
      <w:r>
        <w:rPr>
          <w:rFonts w:cs="Times New Roman"/>
          <w:color w:val="000000"/>
          <w:sz w:val="28"/>
          <w:szCs w:val="28"/>
        </w:rPr>
        <w:fldChar w:fldCharType="separate"/>
      </w:r>
      <w:r w:rsidR="003A370E">
        <w:rPr>
          <w:rFonts w:cs="Times New Roman"/>
          <w:noProof/>
          <w:color w:val="000000"/>
          <w:sz w:val="28"/>
          <w:szCs w:val="28"/>
        </w:rPr>
        <w:t>9</w:t>
      </w:r>
      <w:r>
        <w:rPr>
          <w:rFonts w:cs="Times New Roman"/>
          <w:color w:val="000000"/>
          <w:sz w:val="28"/>
          <w:szCs w:val="28"/>
        </w:rPr>
        <w:fldChar w:fldCharType="end"/>
      </w:r>
    </w:p>
    <w:p w:rsidR="002513B6" w:rsidRDefault="002513B6">
      <w:pPr>
        <w:pStyle w:val="Standard"/>
        <w:jc w:val="center"/>
        <w:rPr>
          <w:rFonts w:cs="Times New Roman"/>
          <w:color w:val="000000"/>
          <w:sz w:val="28"/>
          <w:szCs w:val="28"/>
        </w:rPr>
      </w:pP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4.14. При    наличии    дополнительных,    внебюджетных   источников финансирования, Бюджетное учреждение может использовать их </w:t>
      </w: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
    <w:p w:rsidR="002513B6" w:rsidRDefault="00177A13">
      <w:pPr>
        <w:pStyle w:val="a6"/>
        <w:rPr>
          <w:rFonts w:ascii="Times New Roman" w:hAnsi="Times New Roman" w:cs="Times New Roman"/>
          <w:color w:val="000000"/>
          <w:sz w:val="28"/>
          <w:szCs w:val="28"/>
        </w:rPr>
      </w:pPr>
      <w:r>
        <w:rPr>
          <w:rFonts w:ascii="Times New Roman" w:hAnsi="Times New Roman" w:cs="Times New Roman"/>
          <w:color w:val="000000"/>
          <w:sz w:val="28"/>
          <w:szCs w:val="28"/>
        </w:rPr>
        <w:t>стимулирования труда и материального поощрения работников Бюджетного  учреждения.</w:t>
      </w:r>
    </w:p>
    <w:p w:rsidR="002513B6" w:rsidRDefault="00177A13">
      <w:pPr>
        <w:pStyle w:val="Standard"/>
        <w:jc w:val="both"/>
        <w:rPr>
          <w:color w:val="000000"/>
          <w:sz w:val="28"/>
          <w:szCs w:val="28"/>
        </w:rPr>
      </w:pPr>
      <w:r>
        <w:rPr>
          <w:color w:val="000000"/>
          <w:sz w:val="28"/>
          <w:szCs w:val="28"/>
        </w:rPr>
        <w:t xml:space="preserve">    4.15. Совершение сделок, возможными последствиями которых является отчуждение или обременение имущества, закрепленного за  Бюджетным учреждением на праве оперативного управления, либо имущества, приобретенного за счет средств муниципального бюджета, запрещается, если</w:t>
      </w:r>
    </w:p>
    <w:p w:rsidR="002513B6" w:rsidRDefault="00177A13">
      <w:pPr>
        <w:pStyle w:val="Standard"/>
        <w:jc w:val="both"/>
        <w:rPr>
          <w:color w:val="000000"/>
          <w:sz w:val="28"/>
          <w:szCs w:val="28"/>
        </w:rPr>
      </w:pPr>
      <w:r>
        <w:rPr>
          <w:color w:val="000000"/>
          <w:sz w:val="28"/>
          <w:szCs w:val="28"/>
        </w:rPr>
        <w:t>иное не установлено нормативными правовыми актами Российской Федерации.</w:t>
      </w:r>
    </w:p>
    <w:p w:rsidR="002513B6" w:rsidRDefault="00177A13">
      <w:pPr>
        <w:pStyle w:val="Standard"/>
        <w:tabs>
          <w:tab w:val="left" w:pos="900"/>
        </w:tabs>
        <w:jc w:val="both"/>
        <w:rPr>
          <w:color w:val="000000"/>
          <w:sz w:val="28"/>
          <w:szCs w:val="28"/>
        </w:rPr>
      </w:pPr>
      <w:r>
        <w:rPr>
          <w:color w:val="000000"/>
          <w:sz w:val="28"/>
          <w:szCs w:val="28"/>
        </w:rPr>
        <w:t xml:space="preserve">      4.16. Администрация Привольненского сельского поселения вправе изъять лишнее, неиспользуемое либо используемое не по назначению имущество, закрепленное за  Бюджетным учреждением на праве оперативного управления либо приобретенное за счет средств, выделенных собственником на приобретение этого имущества, и распорядиться им в соответствии с законодательством Российской Федерации.</w:t>
      </w:r>
    </w:p>
    <w:p w:rsidR="002513B6" w:rsidRDefault="00177A13">
      <w:pPr>
        <w:pStyle w:val="Standard"/>
        <w:tabs>
          <w:tab w:val="left" w:pos="567"/>
        </w:tabs>
        <w:jc w:val="both"/>
        <w:rPr>
          <w:sz w:val="28"/>
          <w:szCs w:val="28"/>
        </w:rPr>
      </w:pPr>
      <w:r>
        <w:rPr>
          <w:color w:val="000000"/>
          <w:sz w:val="28"/>
          <w:szCs w:val="28"/>
        </w:rPr>
        <w:t xml:space="preserve">      4.17. </w:t>
      </w:r>
      <w:proofErr w:type="gramStart"/>
      <w:r>
        <w:rPr>
          <w:color w:val="000000"/>
          <w:sz w:val="28"/>
          <w:szCs w:val="28"/>
        </w:rPr>
        <w:t xml:space="preserve">Передача </w:t>
      </w:r>
      <w:r>
        <w:rPr>
          <w:rFonts w:eastAsia="Arial CYR"/>
          <w:color w:val="000000"/>
          <w:sz w:val="28"/>
          <w:szCs w:val="28"/>
        </w:rPr>
        <w:t>муниципальным</w:t>
      </w:r>
      <w:r>
        <w:rPr>
          <w:color w:val="000000"/>
          <w:sz w:val="28"/>
          <w:szCs w:val="28"/>
        </w:rPr>
        <w:t xml:space="preserve">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осуществляется в порядке, утвержденном постановлением администрации </w:t>
      </w:r>
      <w:proofErr w:type="spellStart"/>
      <w:r>
        <w:rPr>
          <w:color w:val="000000"/>
          <w:sz w:val="28"/>
          <w:szCs w:val="28"/>
        </w:rPr>
        <w:t>Привольненского</w:t>
      </w:r>
      <w:proofErr w:type="spellEnd"/>
      <w:r>
        <w:rPr>
          <w:color w:val="000000"/>
          <w:sz w:val="28"/>
          <w:szCs w:val="28"/>
        </w:rPr>
        <w:t xml:space="preserve"> сельского поселения </w:t>
      </w:r>
      <w:proofErr w:type="spellStart"/>
      <w:r>
        <w:rPr>
          <w:color w:val="000000"/>
          <w:sz w:val="28"/>
          <w:szCs w:val="28"/>
        </w:rPr>
        <w:t>Каневского</w:t>
      </w:r>
      <w:proofErr w:type="spellEnd"/>
      <w:r>
        <w:rPr>
          <w:color w:val="000000"/>
          <w:sz w:val="28"/>
          <w:szCs w:val="28"/>
        </w:rPr>
        <w:t xml:space="preserve"> района.</w:t>
      </w:r>
      <w:proofErr w:type="gramEnd"/>
    </w:p>
    <w:p w:rsidR="002513B6" w:rsidRDefault="00177A13">
      <w:pPr>
        <w:pStyle w:val="Standard"/>
        <w:tabs>
          <w:tab w:val="left" w:pos="567"/>
        </w:tabs>
        <w:jc w:val="both"/>
        <w:rPr>
          <w:color w:val="000000"/>
          <w:sz w:val="28"/>
          <w:szCs w:val="28"/>
        </w:rPr>
      </w:pPr>
      <w:r>
        <w:rPr>
          <w:color w:val="000000"/>
          <w:sz w:val="28"/>
          <w:szCs w:val="28"/>
        </w:rPr>
        <w:t xml:space="preserve">     4.18. Осуществление  Бюджетным учреждением крупных сделок и сделок, в совершении которых имеется заинтересованность, осуществляется только с предварительного согласия администрации </w:t>
      </w:r>
      <w:proofErr w:type="spellStart"/>
      <w:r>
        <w:rPr>
          <w:color w:val="000000"/>
          <w:sz w:val="28"/>
          <w:szCs w:val="28"/>
        </w:rPr>
        <w:t>Привольненского</w:t>
      </w:r>
      <w:proofErr w:type="spellEnd"/>
      <w:r>
        <w:rPr>
          <w:color w:val="000000"/>
          <w:sz w:val="28"/>
          <w:szCs w:val="28"/>
        </w:rPr>
        <w:t xml:space="preserve"> сельского поселения </w:t>
      </w:r>
      <w:proofErr w:type="spellStart"/>
      <w:r>
        <w:rPr>
          <w:color w:val="000000"/>
          <w:sz w:val="28"/>
          <w:szCs w:val="28"/>
        </w:rPr>
        <w:t>Каневского</w:t>
      </w:r>
      <w:proofErr w:type="spellEnd"/>
      <w:r>
        <w:rPr>
          <w:color w:val="000000"/>
          <w:sz w:val="28"/>
          <w:szCs w:val="28"/>
        </w:rPr>
        <w:t xml:space="preserve"> района. Порядок  осуществления  Бюджетным учреждением крупных сделок и сделок, в совершении которых имеется заинтересованность, определяется постановлением администрации </w:t>
      </w:r>
      <w:proofErr w:type="spellStart"/>
      <w:r>
        <w:rPr>
          <w:color w:val="000000"/>
          <w:sz w:val="28"/>
          <w:szCs w:val="28"/>
        </w:rPr>
        <w:t>Привольненского</w:t>
      </w:r>
      <w:proofErr w:type="spellEnd"/>
      <w:r>
        <w:rPr>
          <w:color w:val="000000"/>
          <w:sz w:val="28"/>
          <w:szCs w:val="28"/>
        </w:rPr>
        <w:t xml:space="preserve"> сельского поселения </w:t>
      </w:r>
      <w:proofErr w:type="spellStart"/>
      <w:r>
        <w:rPr>
          <w:color w:val="000000"/>
          <w:sz w:val="28"/>
          <w:szCs w:val="28"/>
        </w:rPr>
        <w:t>Каневского</w:t>
      </w:r>
      <w:proofErr w:type="spellEnd"/>
      <w:r>
        <w:rPr>
          <w:color w:val="000000"/>
          <w:sz w:val="28"/>
          <w:szCs w:val="28"/>
        </w:rPr>
        <w:t xml:space="preserve"> района.</w:t>
      </w:r>
    </w:p>
    <w:p w:rsidR="002513B6" w:rsidRDefault="00177A13">
      <w:pPr>
        <w:pStyle w:val="Standard"/>
        <w:jc w:val="both"/>
        <w:rPr>
          <w:sz w:val="28"/>
          <w:szCs w:val="28"/>
        </w:rPr>
      </w:pPr>
      <w:r>
        <w:rPr>
          <w:color w:val="000000"/>
          <w:sz w:val="28"/>
          <w:szCs w:val="28"/>
        </w:rPr>
        <w:t xml:space="preserve">  4.19. </w:t>
      </w:r>
      <w:proofErr w:type="gramStart"/>
      <w:r>
        <w:rPr>
          <w:color w:val="000000"/>
          <w:sz w:val="28"/>
          <w:szCs w:val="28"/>
        </w:rPr>
        <w:t xml:space="preserve">Крупной сделкой, совершаемой </w:t>
      </w:r>
      <w:r>
        <w:rPr>
          <w:rFonts w:eastAsia="Arial CYR"/>
          <w:color w:val="000000"/>
          <w:sz w:val="28"/>
          <w:szCs w:val="28"/>
        </w:rPr>
        <w:t>муниципальным</w:t>
      </w:r>
      <w:r>
        <w:rPr>
          <w:color w:val="000000"/>
          <w:sz w:val="28"/>
          <w:szCs w:val="28"/>
        </w:rPr>
        <w:t xml:space="preserve">  Бюджетным учреждением,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Pr>
          <w:color w:val="000000"/>
          <w:sz w:val="28"/>
          <w:szCs w:val="28"/>
        </w:rPr>
        <w:t xml:space="preserve">   Бюджетного учреждения, определяемой по данным его бухгалтерской отчетности на последнюю отчетную дату.</w:t>
      </w:r>
    </w:p>
    <w:p w:rsidR="002513B6" w:rsidRDefault="00177A13">
      <w:pPr>
        <w:pStyle w:val="Standard"/>
        <w:ind w:firstLine="698"/>
        <w:jc w:val="both"/>
        <w:rPr>
          <w:color w:val="000000"/>
          <w:sz w:val="28"/>
          <w:szCs w:val="28"/>
        </w:rPr>
      </w:pPr>
      <w:r>
        <w:rPr>
          <w:color w:val="000000"/>
          <w:sz w:val="28"/>
          <w:szCs w:val="28"/>
        </w:rPr>
        <w:t xml:space="preserve">Крупная сделка, совершенная с нарушением требований настоящего пункта, может быть признана недействительной по иску Бюджетного учреждения или его учредителя, если будет доказано, что другая сторона </w:t>
      </w:r>
      <w:proofErr w:type="gramStart"/>
      <w:r>
        <w:rPr>
          <w:color w:val="000000"/>
          <w:sz w:val="28"/>
          <w:szCs w:val="28"/>
        </w:rPr>
        <w:t>в</w:t>
      </w:r>
      <w:proofErr w:type="gramEnd"/>
    </w:p>
    <w:p w:rsidR="002513B6" w:rsidRDefault="002513B6">
      <w:pPr>
        <w:pStyle w:val="Standard"/>
        <w:ind w:firstLine="698"/>
        <w:jc w:val="center"/>
        <w:rPr>
          <w:color w:val="000000"/>
          <w:sz w:val="28"/>
          <w:szCs w:val="28"/>
        </w:rPr>
      </w:pP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3A370E">
        <w:rPr>
          <w:noProof/>
          <w:color w:val="000000"/>
          <w:sz w:val="28"/>
          <w:szCs w:val="28"/>
        </w:rPr>
        <w:t>10</w:t>
      </w:r>
      <w:r>
        <w:rPr>
          <w:color w:val="000000"/>
          <w:sz w:val="28"/>
          <w:szCs w:val="28"/>
        </w:rPr>
        <w:fldChar w:fldCharType="end"/>
      </w:r>
    </w:p>
    <w:p w:rsidR="002513B6" w:rsidRDefault="002513B6">
      <w:pPr>
        <w:pStyle w:val="Standard"/>
        <w:ind w:firstLine="698"/>
        <w:jc w:val="center"/>
        <w:rPr>
          <w:color w:val="000000"/>
          <w:sz w:val="28"/>
          <w:szCs w:val="28"/>
        </w:rPr>
      </w:pPr>
    </w:p>
    <w:p w:rsidR="002513B6" w:rsidRDefault="00177A13">
      <w:pPr>
        <w:pStyle w:val="Standard"/>
        <w:jc w:val="both"/>
        <w:rPr>
          <w:color w:val="000000"/>
          <w:sz w:val="28"/>
          <w:szCs w:val="28"/>
        </w:rPr>
      </w:pPr>
      <w:r>
        <w:rPr>
          <w:color w:val="000000"/>
          <w:sz w:val="28"/>
          <w:szCs w:val="28"/>
        </w:rPr>
        <w:t xml:space="preserve"> сделке знала или должна была знать об отсутствии предварительного согласия учредителя бюджетного  учреждения.</w:t>
      </w:r>
    </w:p>
    <w:p w:rsidR="002513B6" w:rsidRDefault="00177A13">
      <w:pPr>
        <w:pStyle w:val="Standard"/>
        <w:ind w:firstLine="698"/>
        <w:jc w:val="both"/>
        <w:rPr>
          <w:color w:val="000000"/>
          <w:sz w:val="28"/>
          <w:szCs w:val="28"/>
        </w:rPr>
      </w:pPr>
      <w:r>
        <w:rPr>
          <w:color w:val="000000"/>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2513B6" w:rsidRDefault="00177A13">
      <w:pPr>
        <w:pStyle w:val="Standard"/>
        <w:jc w:val="both"/>
        <w:rPr>
          <w:color w:val="000000"/>
          <w:sz w:val="28"/>
          <w:szCs w:val="28"/>
        </w:rPr>
      </w:pPr>
      <w:r>
        <w:rPr>
          <w:color w:val="000000"/>
          <w:sz w:val="28"/>
          <w:szCs w:val="28"/>
        </w:rPr>
        <w:t xml:space="preserve">      4.20. Бюджетные   учреждения не вправе размещать денежные средства на депозитах в кредитных организациях, а также совершать сделки с </w:t>
      </w:r>
      <w:proofErr w:type="gramStart"/>
      <w:r>
        <w:rPr>
          <w:color w:val="000000"/>
          <w:sz w:val="28"/>
          <w:szCs w:val="28"/>
        </w:rPr>
        <w:t>ценными</w:t>
      </w:r>
      <w:proofErr w:type="gramEnd"/>
    </w:p>
    <w:p w:rsidR="002513B6" w:rsidRDefault="00177A13">
      <w:pPr>
        <w:pStyle w:val="Standard"/>
        <w:jc w:val="both"/>
        <w:rPr>
          <w:color w:val="000000"/>
          <w:sz w:val="28"/>
          <w:szCs w:val="28"/>
        </w:rPr>
      </w:pPr>
      <w:r>
        <w:rPr>
          <w:color w:val="000000"/>
          <w:sz w:val="28"/>
          <w:szCs w:val="28"/>
        </w:rPr>
        <w:t xml:space="preserve"> бумагами, если иное не предусмотрено федеральными законами.</w:t>
      </w:r>
    </w:p>
    <w:p w:rsidR="002513B6" w:rsidRDefault="00177A13">
      <w:pPr>
        <w:pStyle w:val="Standard"/>
        <w:tabs>
          <w:tab w:val="left" w:pos="567"/>
        </w:tabs>
        <w:jc w:val="both"/>
        <w:rPr>
          <w:sz w:val="28"/>
          <w:szCs w:val="28"/>
        </w:rPr>
      </w:pPr>
      <w:r>
        <w:rPr>
          <w:color w:val="000000"/>
          <w:sz w:val="28"/>
          <w:szCs w:val="28"/>
        </w:rPr>
        <w:t xml:space="preserve">     4.21. Открытие и ведение лицевых счетов </w:t>
      </w:r>
      <w:r>
        <w:rPr>
          <w:rFonts w:eastAsia="Arial CYR"/>
          <w:color w:val="000000"/>
          <w:sz w:val="28"/>
          <w:szCs w:val="28"/>
        </w:rPr>
        <w:t>муниципальных</w:t>
      </w:r>
      <w:r>
        <w:rPr>
          <w:color w:val="000000"/>
          <w:sz w:val="28"/>
          <w:szCs w:val="28"/>
        </w:rPr>
        <w:t xml:space="preserve"> учреждений, а также иных счетов, открываемых </w:t>
      </w:r>
      <w:r>
        <w:rPr>
          <w:rFonts w:eastAsia="Arial CYR"/>
          <w:color w:val="000000"/>
          <w:sz w:val="28"/>
          <w:szCs w:val="28"/>
        </w:rPr>
        <w:t>муниципальным</w:t>
      </w:r>
      <w:r>
        <w:rPr>
          <w:color w:val="000000"/>
          <w:sz w:val="28"/>
          <w:szCs w:val="28"/>
        </w:rPr>
        <w:t xml:space="preserve">   Бюджетным учреждениям в соответствии с законодательством Российской Федерации, осуществляются в порядке, установленном приказом финансового управления администрации муниципального образования Каневской район.</w:t>
      </w:r>
    </w:p>
    <w:p w:rsidR="002513B6" w:rsidRDefault="00177A13">
      <w:pPr>
        <w:pStyle w:val="Standard"/>
        <w:tabs>
          <w:tab w:val="left" w:pos="567"/>
        </w:tabs>
        <w:jc w:val="both"/>
        <w:rPr>
          <w:color w:val="000000"/>
          <w:sz w:val="28"/>
          <w:szCs w:val="28"/>
        </w:rPr>
      </w:pPr>
      <w:r>
        <w:rPr>
          <w:color w:val="000000"/>
          <w:sz w:val="28"/>
          <w:szCs w:val="28"/>
        </w:rPr>
        <w:tab/>
      </w:r>
    </w:p>
    <w:p w:rsidR="002513B6" w:rsidRDefault="00177A13">
      <w:pPr>
        <w:pStyle w:val="11"/>
        <w:rPr>
          <w:caps w:val="0"/>
          <w:sz w:val="28"/>
          <w:szCs w:val="28"/>
        </w:rPr>
      </w:pPr>
      <w:bookmarkStart w:id="2" w:name="sub_52"/>
      <w:r>
        <w:rPr>
          <w:caps w:val="0"/>
          <w:sz w:val="28"/>
          <w:szCs w:val="28"/>
        </w:rPr>
        <w:t>5. Информация о деятельности Бюджетного   учреждения</w:t>
      </w:r>
    </w:p>
    <w:p w:rsidR="002513B6" w:rsidRDefault="002513B6">
      <w:pPr>
        <w:pStyle w:val="Standard"/>
        <w:rPr>
          <w:b/>
          <w:bCs/>
          <w:sz w:val="28"/>
          <w:szCs w:val="28"/>
        </w:rPr>
      </w:pPr>
    </w:p>
    <w:p w:rsidR="002513B6" w:rsidRDefault="00177A13">
      <w:pPr>
        <w:pStyle w:val="Standard"/>
        <w:ind w:firstLine="720"/>
        <w:jc w:val="both"/>
        <w:rPr>
          <w:color w:val="000000"/>
          <w:sz w:val="28"/>
          <w:szCs w:val="28"/>
        </w:rPr>
      </w:pPr>
      <w:bookmarkStart w:id="3" w:name="sub_511"/>
      <w:bookmarkEnd w:id="2"/>
      <w:r>
        <w:rPr>
          <w:color w:val="000000"/>
          <w:sz w:val="28"/>
          <w:szCs w:val="28"/>
        </w:rPr>
        <w:t>5.1. Бюджетное учреждение обеспечивает открытость и доступность следующих документов:</w:t>
      </w:r>
    </w:p>
    <w:bookmarkEnd w:id="3"/>
    <w:p w:rsidR="002513B6" w:rsidRDefault="00177A13">
      <w:pPr>
        <w:pStyle w:val="Standard"/>
        <w:ind w:firstLine="720"/>
        <w:jc w:val="both"/>
        <w:rPr>
          <w:color w:val="000000"/>
          <w:sz w:val="28"/>
          <w:szCs w:val="28"/>
        </w:rPr>
      </w:pPr>
      <w:r>
        <w:rPr>
          <w:color w:val="000000"/>
          <w:sz w:val="28"/>
          <w:szCs w:val="28"/>
        </w:rPr>
        <w:t>1) учредительные документы, в том числе внесенные в них изменения;</w:t>
      </w:r>
    </w:p>
    <w:p w:rsidR="002513B6" w:rsidRDefault="00177A13">
      <w:pPr>
        <w:pStyle w:val="Standard"/>
        <w:ind w:firstLine="720"/>
        <w:jc w:val="both"/>
        <w:rPr>
          <w:color w:val="000000"/>
          <w:sz w:val="28"/>
          <w:szCs w:val="28"/>
        </w:rPr>
      </w:pPr>
      <w:r>
        <w:rPr>
          <w:color w:val="000000"/>
          <w:sz w:val="28"/>
          <w:szCs w:val="28"/>
        </w:rPr>
        <w:t>2) свидетельство о государственной регистрации  Бюджетного учреждения;</w:t>
      </w:r>
    </w:p>
    <w:p w:rsidR="002513B6" w:rsidRDefault="00177A13">
      <w:pPr>
        <w:pStyle w:val="Standard"/>
        <w:ind w:firstLine="720"/>
        <w:jc w:val="both"/>
        <w:rPr>
          <w:color w:val="000000"/>
          <w:sz w:val="28"/>
          <w:szCs w:val="28"/>
        </w:rPr>
      </w:pPr>
      <w:r>
        <w:rPr>
          <w:color w:val="000000"/>
          <w:sz w:val="28"/>
          <w:szCs w:val="28"/>
        </w:rPr>
        <w:t>3) решение учредителя о создании   Бюджетного учреждения;</w:t>
      </w:r>
    </w:p>
    <w:p w:rsidR="002513B6" w:rsidRDefault="00177A13">
      <w:pPr>
        <w:pStyle w:val="Standard"/>
        <w:ind w:firstLine="720"/>
        <w:jc w:val="both"/>
        <w:rPr>
          <w:color w:val="000000"/>
          <w:sz w:val="28"/>
          <w:szCs w:val="28"/>
        </w:rPr>
      </w:pPr>
      <w:r>
        <w:rPr>
          <w:color w:val="000000"/>
          <w:sz w:val="28"/>
          <w:szCs w:val="28"/>
        </w:rPr>
        <w:t>4) решение учредителя о назначении руководителя  Бюджетного учреждения;</w:t>
      </w:r>
    </w:p>
    <w:p w:rsidR="002513B6" w:rsidRDefault="00177A13">
      <w:pPr>
        <w:pStyle w:val="Standard"/>
        <w:ind w:firstLine="720"/>
        <w:jc w:val="both"/>
        <w:rPr>
          <w:color w:val="000000"/>
          <w:sz w:val="28"/>
          <w:szCs w:val="28"/>
        </w:rPr>
      </w:pPr>
      <w:r>
        <w:rPr>
          <w:color w:val="000000"/>
          <w:sz w:val="28"/>
          <w:szCs w:val="28"/>
        </w:rPr>
        <w:t>5)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2513B6" w:rsidRDefault="00177A13">
      <w:pPr>
        <w:pStyle w:val="Standard"/>
        <w:ind w:firstLine="720"/>
        <w:jc w:val="both"/>
        <w:rPr>
          <w:color w:val="000000"/>
          <w:sz w:val="28"/>
          <w:szCs w:val="28"/>
        </w:rPr>
      </w:pPr>
      <w:r>
        <w:rPr>
          <w:color w:val="000000"/>
          <w:sz w:val="28"/>
          <w:szCs w:val="28"/>
        </w:rPr>
        <w:t>6) годовая бухгалтерская отчетность Бюджетного  учреждения;</w:t>
      </w:r>
    </w:p>
    <w:p w:rsidR="002513B6" w:rsidRDefault="00177A13">
      <w:pPr>
        <w:pStyle w:val="Standard"/>
        <w:ind w:firstLine="720"/>
        <w:jc w:val="both"/>
        <w:rPr>
          <w:color w:val="000000"/>
          <w:sz w:val="28"/>
          <w:szCs w:val="28"/>
        </w:rPr>
      </w:pPr>
      <w:r>
        <w:rPr>
          <w:color w:val="000000"/>
          <w:sz w:val="28"/>
          <w:szCs w:val="28"/>
        </w:rPr>
        <w:t>7) сведения о проведенных в отношении Бюджетного  учреждения контрольных мероприятиях и их результатах;</w:t>
      </w:r>
    </w:p>
    <w:p w:rsidR="002513B6" w:rsidRDefault="00177A13">
      <w:pPr>
        <w:pStyle w:val="Standard"/>
        <w:ind w:firstLine="720"/>
        <w:jc w:val="both"/>
      </w:pPr>
      <w:r>
        <w:rPr>
          <w:color w:val="000000"/>
          <w:sz w:val="28"/>
          <w:szCs w:val="28"/>
        </w:rPr>
        <w:t xml:space="preserve">8) </w:t>
      </w:r>
      <w:r>
        <w:rPr>
          <w:rStyle w:val="a8"/>
          <w:b w:val="0"/>
          <w:color w:val="000000"/>
          <w:sz w:val="28"/>
          <w:szCs w:val="28"/>
        </w:rPr>
        <w:t>муниципальное</w:t>
      </w:r>
      <w:r>
        <w:rPr>
          <w:color w:val="000000"/>
          <w:sz w:val="28"/>
          <w:szCs w:val="28"/>
        </w:rPr>
        <w:t xml:space="preserve"> задание на оказание услуг (выполнение работ);</w:t>
      </w:r>
    </w:p>
    <w:p w:rsidR="002513B6" w:rsidRDefault="00177A13">
      <w:pPr>
        <w:pStyle w:val="Standard"/>
        <w:numPr>
          <w:ilvl w:val="2"/>
          <w:numId w:val="6"/>
        </w:numPr>
        <w:ind w:firstLine="720"/>
        <w:jc w:val="both"/>
      </w:pPr>
      <w:proofErr w:type="gramStart"/>
      <w:r>
        <w:rPr>
          <w:color w:val="000000"/>
          <w:sz w:val="28"/>
          <w:szCs w:val="28"/>
        </w:rPr>
        <w:t xml:space="preserve">отчет о результатах своей деятельности и об использовании закрепленного за ними </w:t>
      </w:r>
      <w:r>
        <w:rPr>
          <w:rStyle w:val="a8"/>
          <w:b w:val="0"/>
          <w:color w:val="000000"/>
          <w:sz w:val="28"/>
          <w:szCs w:val="28"/>
        </w:rPr>
        <w:t>муниципального</w:t>
      </w:r>
      <w:r>
        <w:rPr>
          <w:color w:val="000000"/>
          <w:sz w:val="28"/>
          <w:szCs w:val="28"/>
        </w:rPr>
        <w:t xml:space="preserve">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13B6" w:rsidRDefault="002513B6">
      <w:pPr>
        <w:pStyle w:val="Standard"/>
        <w:ind w:firstLine="720"/>
        <w:jc w:val="center"/>
        <w:rPr>
          <w:color w:val="000000"/>
          <w:sz w:val="28"/>
          <w:szCs w:val="28"/>
        </w:rPr>
      </w:pP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3A370E">
        <w:rPr>
          <w:noProof/>
          <w:color w:val="000000"/>
          <w:sz w:val="28"/>
          <w:szCs w:val="28"/>
        </w:rPr>
        <w:t>11</w:t>
      </w:r>
      <w:r>
        <w:rPr>
          <w:color w:val="000000"/>
          <w:sz w:val="28"/>
          <w:szCs w:val="28"/>
        </w:rPr>
        <w:fldChar w:fldCharType="end"/>
      </w:r>
    </w:p>
    <w:p w:rsidR="002513B6" w:rsidRDefault="002513B6">
      <w:pPr>
        <w:pStyle w:val="Standard"/>
        <w:ind w:firstLine="720"/>
        <w:jc w:val="center"/>
        <w:rPr>
          <w:color w:val="000000"/>
          <w:sz w:val="28"/>
          <w:szCs w:val="28"/>
        </w:rPr>
      </w:pPr>
    </w:p>
    <w:p w:rsidR="002513B6" w:rsidRDefault="00177A13">
      <w:pPr>
        <w:pStyle w:val="Standard"/>
        <w:ind w:firstLine="720"/>
        <w:jc w:val="both"/>
      </w:pPr>
      <w:r>
        <w:rPr>
          <w:color w:val="000000"/>
          <w:sz w:val="28"/>
          <w:szCs w:val="28"/>
        </w:rPr>
        <w:t xml:space="preserve">5.2. Предоставление информации </w:t>
      </w:r>
      <w:r>
        <w:rPr>
          <w:rStyle w:val="a8"/>
          <w:b w:val="0"/>
          <w:color w:val="000000"/>
          <w:sz w:val="28"/>
          <w:szCs w:val="28"/>
        </w:rPr>
        <w:t>муниципальным</w:t>
      </w:r>
      <w:r>
        <w:rPr>
          <w:color w:val="000000"/>
          <w:sz w:val="28"/>
          <w:szCs w:val="28"/>
        </w:rPr>
        <w:t xml:space="preserve"> Бюджетным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13B6" w:rsidRDefault="00177A13">
      <w:pPr>
        <w:pStyle w:val="Standard"/>
        <w:numPr>
          <w:ilvl w:val="1"/>
          <w:numId w:val="7"/>
        </w:numPr>
        <w:ind w:firstLine="720"/>
        <w:rPr>
          <w:color w:val="000000"/>
          <w:sz w:val="28"/>
          <w:szCs w:val="28"/>
        </w:rPr>
      </w:pPr>
      <w:r>
        <w:rPr>
          <w:color w:val="000000"/>
          <w:sz w:val="28"/>
          <w:szCs w:val="28"/>
        </w:rPr>
        <w:t>К исключительной компетенции Бюджетного учреждения относится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Бюджетного учреждения</w:t>
      </w:r>
    </w:p>
    <w:p w:rsidR="002513B6" w:rsidRDefault="00177A13">
      <w:pPr>
        <w:pStyle w:val="Standard"/>
        <w:ind w:firstLine="720"/>
        <w:rPr>
          <w:color w:val="000000"/>
          <w:sz w:val="28"/>
          <w:szCs w:val="28"/>
        </w:rPr>
      </w:pPr>
      <w:r>
        <w:rPr>
          <w:color w:val="000000"/>
          <w:sz w:val="28"/>
          <w:szCs w:val="28"/>
        </w:rPr>
        <w:t>(</w:t>
      </w:r>
      <w:proofErr w:type="spellStart"/>
      <w:r>
        <w:rPr>
          <w:color w:val="000000"/>
          <w:sz w:val="28"/>
          <w:szCs w:val="28"/>
        </w:rPr>
        <w:t>самообследования</w:t>
      </w:r>
      <w:proofErr w:type="spellEnd"/>
      <w:r>
        <w:rPr>
          <w:color w:val="000000"/>
          <w:sz w:val="28"/>
          <w:szCs w:val="28"/>
        </w:rPr>
        <w:t>).</w:t>
      </w:r>
    </w:p>
    <w:p w:rsidR="002513B6" w:rsidRDefault="002513B6">
      <w:pPr>
        <w:pStyle w:val="11"/>
        <w:rPr>
          <w:sz w:val="28"/>
          <w:szCs w:val="28"/>
        </w:rPr>
      </w:pPr>
      <w:bookmarkStart w:id="4" w:name="sub_6"/>
    </w:p>
    <w:p w:rsidR="002513B6" w:rsidRDefault="00177A13">
      <w:pPr>
        <w:pStyle w:val="11"/>
        <w:rPr>
          <w:caps w:val="0"/>
          <w:sz w:val="28"/>
          <w:szCs w:val="28"/>
        </w:rPr>
      </w:pPr>
      <w:r>
        <w:rPr>
          <w:caps w:val="0"/>
          <w:sz w:val="28"/>
          <w:szCs w:val="28"/>
        </w:rPr>
        <w:t>6. Реорганизация, изменение типа, ликвидация Бюджетного   учреждения</w:t>
      </w:r>
    </w:p>
    <w:bookmarkEnd w:id="4"/>
    <w:p w:rsidR="002513B6" w:rsidRDefault="002513B6">
      <w:pPr>
        <w:pStyle w:val="Standard"/>
        <w:ind w:firstLine="720"/>
        <w:jc w:val="both"/>
        <w:rPr>
          <w:color w:val="000000"/>
          <w:sz w:val="28"/>
          <w:szCs w:val="28"/>
        </w:rPr>
      </w:pPr>
    </w:p>
    <w:p w:rsidR="002513B6" w:rsidRDefault="00177A13">
      <w:pPr>
        <w:pStyle w:val="Standard"/>
        <w:ind w:firstLine="720"/>
        <w:jc w:val="both"/>
        <w:rPr>
          <w:color w:val="000000"/>
          <w:sz w:val="28"/>
          <w:szCs w:val="28"/>
        </w:rPr>
      </w:pPr>
      <w:r>
        <w:rPr>
          <w:color w:val="000000"/>
          <w:sz w:val="28"/>
          <w:szCs w:val="28"/>
        </w:rPr>
        <w:t>6.1. Бюджетное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513B6" w:rsidRDefault="00177A13">
      <w:pPr>
        <w:pStyle w:val="Standard"/>
        <w:ind w:firstLine="720"/>
        <w:jc w:val="both"/>
        <w:rPr>
          <w:color w:val="000000"/>
          <w:sz w:val="28"/>
          <w:szCs w:val="28"/>
        </w:rPr>
      </w:pPr>
      <w:r>
        <w:rPr>
          <w:color w:val="000000"/>
          <w:sz w:val="28"/>
          <w:szCs w:val="28"/>
        </w:rPr>
        <w:t>Реорганизация Бюджетного  учреждения может быть осуществлена в форме его слияния, присоединения, разделения или выделения.</w:t>
      </w:r>
    </w:p>
    <w:p w:rsidR="002513B6" w:rsidRDefault="00177A13">
      <w:pPr>
        <w:pStyle w:val="Standard"/>
        <w:ind w:firstLine="720"/>
        <w:jc w:val="both"/>
      </w:pPr>
      <w:r>
        <w:rPr>
          <w:color w:val="000000"/>
          <w:sz w:val="28"/>
          <w:szCs w:val="28"/>
        </w:rPr>
        <w:t>6.2. Принятие решения о реорганизации и проведение реорганизации Бюджетного  учреждения, если иное не установлено актом Правительства Российской Федерации, осуществляются в порядке, установленном постановлением</w:t>
      </w:r>
      <w:r>
        <w:rPr>
          <w:rStyle w:val="a8"/>
          <w:b w:val="0"/>
          <w:color w:val="000000"/>
          <w:sz w:val="28"/>
          <w:szCs w:val="28"/>
        </w:rPr>
        <w:t xml:space="preserve"> администрации </w:t>
      </w:r>
      <w:proofErr w:type="spellStart"/>
      <w:r>
        <w:rPr>
          <w:rStyle w:val="a8"/>
          <w:b w:val="0"/>
          <w:color w:val="000000"/>
          <w:sz w:val="28"/>
          <w:szCs w:val="28"/>
        </w:rPr>
        <w:t>Привольненского</w:t>
      </w:r>
      <w:proofErr w:type="spellEnd"/>
      <w:r>
        <w:rPr>
          <w:rStyle w:val="a8"/>
          <w:b w:val="0"/>
          <w:color w:val="000000"/>
          <w:sz w:val="28"/>
          <w:szCs w:val="28"/>
        </w:rPr>
        <w:t xml:space="preserve"> сельского поселения </w:t>
      </w:r>
      <w:proofErr w:type="spellStart"/>
      <w:r>
        <w:rPr>
          <w:rStyle w:val="a8"/>
          <w:b w:val="0"/>
          <w:color w:val="000000"/>
          <w:sz w:val="28"/>
          <w:szCs w:val="28"/>
        </w:rPr>
        <w:t>Каневского</w:t>
      </w:r>
      <w:proofErr w:type="spellEnd"/>
      <w:r>
        <w:rPr>
          <w:rStyle w:val="a8"/>
          <w:b w:val="0"/>
          <w:color w:val="000000"/>
          <w:sz w:val="28"/>
          <w:szCs w:val="28"/>
        </w:rPr>
        <w:t xml:space="preserve"> района.</w:t>
      </w:r>
    </w:p>
    <w:p w:rsidR="002513B6" w:rsidRDefault="00177A13">
      <w:pPr>
        <w:pStyle w:val="Standard"/>
        <w:ind w:firstLine="720"/>
        <w:jc w:val="both"/>
        <w:rPr>
          <w:color w:val="000000"/>
          <w:sz w:val="28"/>
          <w:szCs w:val="28"/>
        </w:rPr>
      </w:pPr>
      <w:r>
        <w:rPr>
          <w:color w:val="000000"/>
          <w:sz w:val="28"/>
          <w:szCs w:val="28"/>
        </w:rPr>
        <w:t>6.3.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2513B6" w:rsidRDefault="00177A13">
      <w:pPr>
        <w:pStyle w:val="Standard"/>
        <w:ind w:firstLine="720"/>
        <w:jc w:val="both"/>
      </w:pPr>
      <w:r>
        <w:rPr>
          <w:color w:val="000000"/>
          <w:sz w:val="28"/>
          <w:szCs w:val="28"/>
        </w:rPr>
        <w:t xml:space="preserve">6.4 Изменение типа  Бюджетного учреждения в целях создания казенного Бюджетного учреждения осуществляются в порядке, устанавливаемом постановлением </w:t>
      </w:r>
      <w:r>
        <w:rPr>
          <w:rStyle w:val="a8"/>
          <w:b w:val="0"/>
          <w:color w:val="000000"/>
          <w:sz w:val="28"/>
          <w:szCs w:val="28"/>
        </w:rPr>
        <w:t xml:space="preserve"> администрации </w:t>
      </w:r>
      <w:proofErr w:type="spellStart"/>
      <w:r>
        <w:rPr>
          <w:rStyle w:val="a8"/>
          <w:b w:val="0"/>
          <w:color w:val="000000"/>
          <w:sz w:val="28"/>
          <w:szCs w:val="28"/>
        </w:rPr>
        <w:t>Привольненского</w:t>
      </w:r>
      <w:proofErr w:type="spellEnd"/>
      <w:r>
        <w:rPr>
          <w:rStyle w:val="a8"/>
          <w:b w:val="0"/>
          <w:color w:val="000000"/>
          <w:sz w:val="28"/>
          <w:szCs w:val="28"/>
        </w:rPr>
        <w:t xml:space="preserve"> сельского поселения </w:t>
      </w:r>
      <w:proofErr w:type="spellStart"/>
      <w:r>
        <w:rPr>
          <w:rStyle w:val="a8"/>
          <w:b w:val="0"/>
          <w:color w:val="000000"/>
          <w:sz w:val="28"/>
          <w:szCs w:val="28"/>
        </w:rPr>
        <w:t>Каневского</w:t>
      </w:r>
      <w:proofErr w:type="spellEnd"/>
      <w:r>
        <w:rPr>
          <w:rStyle w:val="a8"/>
          <w:b w:val="0"/>
          <w:color w:val="000000"/>
          <w:sz w:val="28"/>
          <w:szCs w:val="28"/>
        </w:rPr>
        <w:t xml:space="preserve"> района.  </w:t>
      </w:r>
    </w:p>
    <w:p w:rsidR="002513B6" w:rsidRDefault="00177A13">
      <w:pPr>
        <w:pStyle w:val="11"/>
        <w:shd w:val="clear" w:color="auto" w:fill="F5F5F5"/>
        <w:spacing w:before="64" w:after="64" w:line="312" w:lineRule="atLeast"/>
        <w:ind w:left="64" w:right="64" w:firstLine="656"/>
        <w:jc w:val="both"/>
        <w:rPr>
          <w:b w:val="0"/>
          <w:caps w:val="0"/>
          <w:sz w:val="28"/>
          <w:szCs w:val="28"/>
        </w:rPr>
      </w:pPr>
      <w:r>
        <w:rPr>
          <w:b w:val="0"/>
          <w:caps w:val="0"/>
          <w:sz w:val="28"/>
          <w:szCs w:val="28"/>
        </w:rPr>
        <w:t>6.5. Изменение типа Бюджетного  учреждения в целях создания автономного Бюджетного учреждения осуществляются в порядке, установленном Федеральным законом Российской Федерации от 3 ноября 2006 г. N 174-ФЗ «Об автономных учреждениях».</w:t>
      </w:r>
    </w:p>
    <w:p w:rsidR="002513B6" w:rsidRDefault="00177A13">
      <w:pPr>
        <w:pStyle w:val="Standard"/>
        <w:ind w:firstLine="720"/>
        <w:jc w:val="both"/>
      </w:pPr>
      <w:r>
        <w:rPr>
          <w:color w:val="000000"/>
          <w:sz w:val="28"/>
          <w:szCs w:val="28"/>
        </w:rPr>
        <w:t xml:space="preserve">6.6. Принятие решения о ликвидации и проведение ликвидации Бюджетного   учреждения осуществляются в порядке, установленном постановлением </w:t>
      </w:r>
      <w:r>
        <w:rPr>
          <w:rStyle w:val="a8"/>
          <w:b w:val="0"/>
          <w:color w:val="000000"/>
          <w:sz w:val="28"/>
          <w:szCs w:val="28"/>
        </w:rPr>
        <w:t xml:space="preserve">администрации </w:t>
      </w:r>
      <w:proofErr w:type="spellStart"/>
      <w:r>
        <w:rPr>
          <w:rStyle w:val="a8"/>
          <w:b w:val="0"/>
          <w:color w:val="000000"/>
          <w:sz w:val="28"/>
          <w:szCs w:val="28"/>
        </w:rPr>
        <w:t>Привольненского</w:t>
      </w:r>
      <w:proofErr w:type="spellEnd"/>
      <w:r>
        <w:rPr>
          <w:rStyle w:val="a8"/>
          <w:b w:val="0"/>
          <w:color w:val="000000"/>
          <w:sz w:val="28"/>
          <w:szCs w:val="28"/>
        </w:rPr>
        <w:t xml:space="preserve"> сельского поселения </w:t>
      </w:r>
      <w:proofErr w:type="spellStart"/>
      <w:r>
        <w:rPr>
          <w:rStyle w:val="a8"/>
          <w:b w:val="0"/>
          <w:color w:val="000000"/>
          <w:sz w:val="28"/>
          <w:szCs w:val="28"/>
        </w:rPr>
        <w:t>Каневского</w:t>
      </w:r>
      <w:proofErr w:type="spellEnd"/>
      <w:r>
        <w:rPr>
          <w:rStyle w:val="a8"/>
          <w:b w:val="0"/>
          <w:color w:val="000000"/>
          <w:sz w:val="28"/>
          <w:szCs w:val="28"/>
        </w:rPr>
        <w:t xml:space="preserve"> района.  </w:t>
      </w:r>
    </w:p>
    <w:p w:rsidR="002513B6" w:rsidRDefault="00177A13">
      <w:pPr>
        <w:pStyle w:val="Standard"/>
        <w:ind w:firstLine="720"/>
        <w:jc w:val="center"/>
        <w:rPr>
          <w:color w:val="000000"/>
          <w:sz w:val="28"/>
          <w:szCs w:val="28"/>
        </w:rPr>
      </w:pPr>
      <w:r>
        <w:rPr>
          <w:color w:val="000000"/>
          <w:sz w:val="28"/>
          <w:szCs w:val="28"/>
        </w:rPr>
        <w:t xml:space="preserve">      6.7.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002513B6">
        <w:rPr>
          <w:color w:val="000000"/>
          <w:sz w:val="28"/>
          <w:szCs w:val="28"/>
        </w:rPr>
        <w:fldChar w:fldCharType="begin"/>
      </w:r>
      <w:r w:rsidR="002513B6">
        <w:rPr>
          <w:color w:val="000000"/>
          <w:sz w:val="28"/>
          <w:szCs w:val="28"/>
        </w:rPr>
        <w:instrText xml:space="preserve"> PAGE </w:instrText>
      </w:r>
      <w:r w:rsidR="002513B6">
        <w:rPr>
          <w:color w:val="000000"/>
          <w:sz w:val="28"/>
          <w:szCs w:val="28"/>
        </w:rPr>
        <w:fldChar w:fldCharType="separate"/>
      </w:r>
      <w:r w:rsidR="003A370E">
        <w:rPr>
          <w:noProof/>
          <w:color w:val="000000"/>
          <w:sz w:val="28"/>
          <w:szCs w:val="28"/>
        </w:rPr>
        <w:t>12</w:t>
      </w:r>
      <w:r w:rsidR="002513B6">
        <w:rPr>
          <w:color w:val="000000"/>
          <w:sz w:val="28"/>
          <w:szCs w:val="28"/>
        </w:rPr>
        <w:fldChar w:fldCharType="end"/>
      </w:r>
    </w:p>
    <w:p w:rsidR="002513B6" w:rsidRDefault="002513B6">
      <w:pPr>
        <w:pStyle w:val="Standard"/>
        <w:ind w:firstLine="720"/>
        <w:jc w:val="center"/>
        <w:rPr>
          <w:color w:val="000000"/>
          <w:sz w:val="28"/>
          <w:szCs w:val="28"/>
        </w:rPr>
      </w:pPr>
    </w:p>
    <w:p w:rsidR="002513B6" w:rsidRDefault="00177A13">
      <w:pPr>
        <w:pStyle w:val="Standard"/>
        <w:ind w:firstLine="720"/>
        <w:jc w:val="both"/>
        <w:rPr>
          <w:color w:val="000000"/>
          <w:sz w:val="28"/>
          <w:szCs w:val="28"/>
        </w:rPr>
      </w:pPr>
      <w:r>
        <w:rPr>
          <w:color w:val="000000"/>
          <w:sz w:val="28"/>
          <w:szCs w:val="28"/>
        </w:rPr>
        <w:t>обязательствам Бюджетного  учреждения, передается ликвидационной комиссией собственнику имущества.</w:t>
      </w:r>
    </w:p>
    <w:p w:rsidR="002513B6" w:rsidRDefault="002513B6">
      <w:pPr>
        <w:pStyle w:val="Standard"/>
        <w:ind w:firstLine="720"/>
        <w:jc w:val="both"/>
        <w:rPr>
          <w:color w:val="000000"/>
          <w:sz w:val="28"/>
          <w:szCs w:val="28"/>
        </w:rPr>
      </w:pPr>
    </w:p>
    <w:p w:rsidR="002513B6" w:rsidRDefault="00177A13">
      <w:pPr>
        <w:pStyle w:val="11"/>
        <w:rPr>
          <w:caps w:val="0"/>
          <w:sz w:val="28"/>
          <w:szCs w:val="28"/>
        </w:rPr>
      </w:pPr>
      <w:bookmarkStart w:id="5" w:name="sub_7"/>
      <w:r>
        <w:rPr>
          <w:caps w:val="0"/>
          <w:sz w:val="28"/>
          <w:szCs w:val="28"/>
        </w:rPr>
        <w:t>7. Порядок внесения изменений в устав   Бюджетного учреждения</w:t>
      </w:r>
    </w:p>
    <w:bookmarkEnd w:id="5"/>
    <w:p w:rsidR="002513B6" w:rsidRDefault="002513B6">
      <w:pPr>
        <w:pStyle w:val="Standard"/>
        <w:ind w:firstLine="720"/>
        <w:jc w:val="both"/>
        <w:rPr>
          <w:color w:val="000000"/>
          <w:sz w:val="28"/>
          <w:szCs w:val="28"/>
        </w:rPr>
      </w:pPr>
    </w:p>
    <w:p w:rsidR="002513B6" w:rsidRDefault="00177A13">
      <w:pPr>
        <w:pStyle w:val="Standard"/>
        <w:ind w:firstLine="720"/>
        <w:jc w:val="both"/>
      </w:pPr>
      <w:r>
        <w:rPr>
          <w:color w:val="000000"/>
          <w:sz w:val="28"/>
          <w:szCs w:val="28"/>
        </w:rPr>
        <w:t xml:space="preserve">7.1. Изменения в устав Бюджетного   учреждения вносятся в порядке, установленном постановлением </w:t>
      </w:r>
      <w:r>
        <w:rPr>
          <w:rStyle w:val="a8"/>
          <w:b w:val="0"/>
          <w:color w:val="000000"/>
          <w:sz w:val="28"/>
          <w:szCs w:val="28"/>
        </w:rPr>
        <w:t xml:space="preserve">администрации </w:t>
      </w:r>
      <w:proofErr w:type="spellStart"/>
      <w:r>
        <w:rPr>
          <w:rStyle w:val="a8"/>
          <w:b w:val="0"/>
          <w:color w:val="000000"/>
          <w:sz w:val="28"/>
          <w:szCs w:val="28"/>
        </w:rPr>
        <w:t>Привольненского</w:t>
      </w:r>
      <w:proofErr w:type="spellEnd"/>
      <w:r>
        <w:rPr>
          <w:rStyle w:val="a8"/>
          <w:b w:val="0"/>
          <w:color w:val="000000"/>
          <w:sz w:val="28"/>
          <w:szCs w:val="28"/>
        </w:rPr>
        <w:t xml:space="preserve"> сельского поселения </w:t>
      </w:r>
      <w:proofErr w:type="spellStart"/>
      <w:r>
        <w:rPr>
          <w:rStyle w:val="a8"/>
          <w:b w:val="0"/>
          <w:color w:val="000000"/>
          <w:sz w:val="28"/>
          <w:szCs w:val="28"/>
        </w:rPr>
        <w:t>Каневского</w:t>
      </w:r>
      <w:proofErr w:type="spellEnd"/>
      <w:r>
        <w:rPr>
          <w:rStyle w:val="a8"/>
          <w:b w:val="0"/>
          <w:color w:val="000000"/>
          <w:sz w:val="28"/>
          <w:szCs w:val="28"/>
        </w:rPr>
        <w:t xml:space="preserve"> района.</w:t>
      </w:r>
    </w:p>
    <w:p w:rsidR="002513B6" w:rsidRDefault="002513B6">
      <w:pPr>
        <w:pStyle w:val="Standard"/>
        <w:ind w:firstLine="720"/>
        <w:jc w:val="both"/>
      </w:pPr>
    </w:p>
    <w:p w:rsidR="002513B6" w:rsidRDefault="00177A13">
      <w:pPr>
        <w:pStyle w:val="a6"/>
        <w:ind w:firstLine="720"/>
        <w:jc w:val="center"/>
      </w:pPr>
      <w:r>
        <w:rPr>
          <w:rStyle w:val="a8"/>
          <w:rFonts w:ascii="Times New Roman" w:hAnsi="Times New Roman" w:cs="Times New Roman"/>
          <w:color w:val="000000"/>
          <w:sz w:val="28"/>
          <w:szCs w:val="28"/>
        </w:rPr>
        <w:t>8. Заключительные положения</w:t>
      </w:r>
    </w:p>
    <w:p w:rsidR="002513B6" w:rsidRDefault="002513B6">
      <w:pPr>
        <w:pStyle w:val="Standard"/>
        <w:rPr>
          <w:sz w:val="28"/>
          <w:szCs w:val="28"/>
          <w:lang w:eastAsia="ar-SA"/>
        </w:rPr>
      </w:pPr>
    </w:p>
    <w:p w:rsidR="002513B6" w:rsidRDefault="00177A13">
      <w:pPr>
        <w:pStyle w:val="a6"/>
        <w:ind w:firstLine="720"/>
        <w:rPr>
          <w:rFonts w:ascii="Times New Roman" w:hAnsi="Times New Roman" w:cs="Times New Roman"/>
          <w:color w:val="000000"/>
          <w:sz w:val="28"/>
          <w:szCs w:val="28"/>
        </w:rPr>
      </w:pPr>
      <w:r>
        <w:rPr>
          <w:rFonts w:ascii="Times New Roman" w:hAnsi="Times New Roman" w:cs="Times New Roman"/>
          <w:color w:val="000000"/>
          <w:sz w:val="28"/>
          <w:szCs w:val="28"/>
        </w:rPr>
        <w:t>8.1. Все   изменения   и   дополнения   к  настоящему  уставу  подлежат   государственной  регистрации  в установленном порядке.</w:t>
      </w:r>
    </w:p>
    <w:p w:rsidR="002513B6" w:rsidRDefault="00177A13">
      <w:pPr>
        <w:pStyle w:val="a6"/>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 </w:t>
      </w: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jc w:val="center"/>
        <w:rPr>
          <w:b/>
          <w:color w:val="000000"/>
          <w:sz w:val="28"/>
          <w:szCs w:val="28"/>
          <w:lang w:eastAsia="ar-SA"/>
        </w:rPr>
      </w:pPr>
    </w:p>
    <w:p w:rsidR="002513B6" w:rsidRDefault="002513B6">
      <w:pPr>
        <w:pStyle w:val="Standard"/>
        <w:tabs>
          <w:tab w:val="left" w:pos="567"/>
        </w:tabs>
        <w:jc w:val="center"/>
        <w:rPr>
          <w:b/>
          <w:color w:val="000000"/>
          <w:sz w:val="28"/>
          <w:szCs w:val="28"/>
          <w:lang w:eastAsia="ar-SA"/>
        </w:rPr>
      </w:pPr>
    </w:p>
    <w:p w:rsidR="002513B6" w:rsidRDefault="002513B6">
      <w:pPr>
        <w:pStyle w:val="11"/>
        <w:rPr>
          <w:sz w:val="28"/>
          <w:szCs w:val="28"/>
        </w:rPr>
      </w:pPr>
    </w:p>
    <w:sectPr w:rsidR="002513B6" w:rsidSect="002513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0F" w:rsidRDefault="0088620F" w:rsidP="002513B6">
      <w:r>
        <w:separator/>
      </w:r>
    </w:p>
  </w:endnote>
  <w:endnote w:type="continuationSeparator" w:id="0">
    <w:p w:rsidR="0088620F" w:rsidRDefault="0088620F" w:rsidP="0025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0F" w:rsidRDefault="0088620F" w:rsidP="002513B6">
      <w:r w:rsidRPr="002513B6">
        <w:rPr>
          <w:color w:val="000000"/>
        </w:rPr>
        <w:separator/>
      </w:r>
    </w:p>
  </w:footnote>
  <w:footnote w:type="continuationSeparator" w:id="0">
    <w:p w:rsidR="0088620F" w:rsidRDefault="0088620F" w:rsidP="0025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27B"/>
    <w:multiLevelType w:val="multilevel"/>
    <w:tmpl w:val="8F7E7BDA"/>
    <w:lvl w:ilvl="0">
      <w:start w:val="2"/>
      <w:numFmt w:val="decimal"/>
      <w:lvlText w:val="%1."/>
      <w:lvlJc w:val="left"/>
      <w:rPr>
        <w:rFonts w:ascii="Times New Roman" w:hAnsi="Times New Roman"/>
        <w:sz w:val="28"/>
        <w:szCs w:val="28"/>
      </w:rPr>
    </w:lvl>
    <w:lvl w:ilvl="1">
      <w:start w:val="6"/>
      <w:numFmt w:val="decimal"/>
      <w:lvlText w:val="%1.%2."/>
      <w:lvlJc w:val="left"/>
      <w:rPr>
        <w:rFonts w:ascii="Times New Roman" w:hAnsi="Times New Roman"/>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358187B"/>
    <w:multiLevelType w:val="multilevel"/>
    <w:tmpl w:val="DA4A0060"/>
    <w:lvl w:ilvl="0">
      <w:start w:val="1"/>
      <w:numFmt w:val="decimal"/>
      <w:lvlText w:val="%1."/>
      <w:lvlJc w:val="left"/>
    </w:lvl>
    <w:lvl w:ilvl="1">
      <w:start w:val="1"/>
      <w:numFmt w:val="decimal"/>
      <w:lvlText w:val="%2."/>
      <w:lvlJc w:val="left"/>
    </w:lvl>
    <w:lvl w:ilvl="2">
      <w:start w:val="9"/>
      <w:numFmt w:val="decimal"/>
      <w:lvlText w:val="%3)"/>
      <w:lvlJc w:val="left"/>
      <w:rPr>
        <w:rFonts w:ascii="Times New Roman" w:hAnsi="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67049A9"/>
    <w:multiLevelType w:val="multilevel"/>
    <w:tmpl w:val="452AB8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8BB75D5"/>
    <w:multiLevelType w:val="multilevel"/>
    <w:tmpl w:val="85CAF58A"/>
    <w:lvl w:ilvl="0">
      <w:start w:val="2"/>
      <w:numFmt w:val="decimal"/>
      <w:lvlText w:val="%1."/>
      <w:lvlJc w:val="left"/>
      <w:rPr>
        <w:rFonts w:ascii="Times New Roman" w:hAnsi="Times New Roman"/>
        <w:sz w:val="28"/>
        <w:szCs w:val="28"/>
      </w:rPr>
    </w:lvl>
    <w:lvl w:ilvl="1">
      <w:start w:val="5"/>
      <w:numFmt w:val="decimal"/>
      <w:lvlText w:val="%1.%2."/>
      <w:lvlJc w:val="left"/>
      <w:rPr>
        <w:rFonts w:ascii="Times New Roman" w:hAnsi="Times New Roman"/>
        <w:sz w:val="28"/>
        <w:szCs w:val="28"/>
      </w:rPr>
    </w:lvl>
    <w:lvl w:ilvl="2">
      <w:start w:val="15"/>
      <w:numFmt w:val="decimal"/>
      <w:lvlText w:val="%1.%2.%3."/>
      <w:lvlJc w:val="left"/>
      <w:rPr>
        <w:rFonts w:ascii="Times New Roman" w:hAnsi="Times New Roman"/>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4BE2000"/>
    <w:multiLevelType w:val="multilevel"/>
    <w:tmpl w:val="D1146E6A"/>
    <w:lvl w:ilvl="0">
      <w:start w:val="2"/>
      <w:numFmt w:val="decimal"/>
      <w:lvlText w:val="%1."/>
      <w:lvlJc w:val="left"/>
      <w:rPr>
        <w:rFonts w:ascii="Times New Roman" w:hAnsi="Times New Roman"/>
        <w:sz w:val="28"/>
        <w:szCs w:val="28"/>
      </w:rPr>
    </w:lvl>
    <w:lvl w:ilvl="1">
      <w:start w:val="6"/>
      <w:numFmt w:val="decimal"/>
      <w:lvlText w:val="%1.%2."/>
      <w:lvlJc w:val="left"/>
      <w:rPr>
        <w:rFonts w:ascii="Times New Roman" w:hAnsi="Times New Roman"/>
        <w:sz w:val="28"/>
        <w:szCs w:val="28"/>
      </w:rPr>
    </w:lvl>
    <w:lvl w:ilvl="2">
      <w:start w:val="9"/>
      <w:numFmt w:val="decimal"/>
      <w:lvlText w:val="%1.%2.%3."/>
      <w:lvlJc w:val="left"/>
      <w:rPr>
        <w:rFonts w:ascii="Times New Roman" w:hAnsi="Times New Roman"/>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5FD72B5"/>
    <w:multiLevelType w:val="multilevel"/>
    <w:tmpl w:val="D05CD2E8"/>
    <w:lvl w:ilvl="0">
      <w:start w:val="2"/>
      <w:numFmt w:val="decimal"/>
      <w:lvlText w:val="%1."/>
      <w:lvlJc w:val="left"/>
      <w:rPr>
        <w:rFonts w:ascii="Times New Roman" w:hAnsi="Times New Roman"/>
        <w:sz w:val="28"/>
        <w:szCs w:val="28"/>
      </w:rPr>
    </w:lvl>
    <w:lvl w:ilvl="1">
      <w:start w:val="5"/>
      <w:numFmt w:val="decimal"/>
      <w:lvlText w:val="%1.%2."/>
      <w:lvlJc w:val="left"/>
      <w:rPr>
        <w:rFonts w:ascii="Times New Roman" w:hAnsi="Times New Roman"/>
        <w:sz w:val="28"/>
        <w:szCs w:val="28"/>
      </w:rPr>
    </w:lvl>
    <w:lvl w:ilvl="2">
      <w:start w:val="1"/>
      <w:numFmt w:val="decimal"/>
      <w:lvlText w:val="%1.%2.%3."/>
      <w:lvlJc w:val="left"/>
      <w:rPr>
        <w:rFonts w:ascii="Times New Roman" w:hAnsi="Times New Roman"/>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6CC05576"/>
    <w:multiLevelType w:val="multilevel"/>
    <w:tmpl w:val="949CACD8"/>
    <w:lvl w:ilvl="0">
      <w:start w:val="5"/>
      <w:numFmt w:val="decimal"/>
      <w:lvlText w:val="%1."/>
      <w:lvlJc w:val="left"/>
      <w:rPr>
        <w:rFonts w:ascii="Times New Roman" w:hAnsi="Times New Roman"/>
        <w:sz w:val="28"/>
        <w:szCs w:val="28"/>
      </w:rPr>
    </w:lvl>
    <w:lvl w:ilvl="1">
      <w:start w:val="3"/>
      <w:numFmt w:val="decimal"/>
      <w:lvlText w:val="%1.%2."/>
      <w:lvlJc w:val="left"/>
      <w:rPr>
        <w:rFonts w:ascii="Times New Roman" w:hAnsi="Times New Roman"/>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513B6"/>
    <w:rsid w:val="00177A13"/>
    <w:rsid w:val="002513B6"/>
    <w:rsid w:val="003A370E"/>
    <w:rsid w:val="0088620F"/>
    <w:rsid w:val="0096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513B6"/>
    <w:pPr>
      <w:widowControl w:val="0"/>
      <w:suppressAutoHyphens/>
      <w:autoSpaceDN w:val="0"/>
      <w:textAlignment w:val="baseline"/>
    </w:pPr>
    <w:rPr>
      <w:kern w:val="3"/>
      <w:sz w:val="24"/>
      <w:szCs w:val="24"/>
      <w:lang w:eastAsia="zh-CN" w:bidi="hi-IN"/>
    </w:rPr>
  </w:style>
  <w:style w:type="paragraph" w:styleId="a3">
    <w:name w:val="Title"/>
    <w:basedOn w:val="Standard"/>
    <w:next w:val="Textbody"/>
    <w:rsid w:val="002513B6"/>
    <w:pPr>
      <w:keepNext/>
      <w:spacing w:before="240" w:after="120"/>
    </w:pPr>
    <w:rPr>
      <w:rFonts w:ascii="Arial" w:hAnsi="Arial"/>
      <w:sz w:val="28"/>
      <w:szCs w:val="28"/>
    </w:rPr>
  </w:style>
  <w:style w:type="paragraph" w:customStyle="1" w:styleId="Textbody">
    <w:name w:val="Text body"/>
    <w:basedOn w:val="Standard"/>
    <w:rsid w:val="002513B6"/>
    <w:pPr>
      <w:spacing w:after="120"/>
    </w:pPr>
  </w:style>
  <w:style w:type="paragraph" w:styleId="a4">
    <w:name w:val="Subtitle"/>
    <w:basedOn w:val="a3"/>
    <w:next w:val="Textbody"/>
    <w:rsid w:val="002513B6"/>
    <w:pPr>
      <w:jc w:val="center"/>
    </w:pPr>
    <w:rPr>
      <w:i/>
      <w:iCs/>
    </w:rPr>
  </w:style>
  <w:style w:type="paragraph" w:styleId="a5">
    <w:name w:val="List"/>
    <w:basedOn w:val="Textbody"/>
    <w:rsid w:val="002513B6"/>
  </w:style>
  <w:style w:type="paragraph" w:customStyle="1" w:styleId="1">
    <w:name w:val="Название объекта1"/>
    <w:basedOn w:val="Standard"/>
    <w:rsid w:val="002513B6"/>
    <w:pPr>
      <w:suppressLineNumbers/>
      <w:spacing w:before="120" w:after="120"/>
    </w:pPr>
    <w:rPr>
      <w:i/>
      <w:iCs/>
    </w:rPr>
  </w:style>
  <w:style w:type="paragraph" w:customStyle="1" w:styleId="Index">
    <w:name w:val="Index"/>
    <w:basedOn w:val="Standard"/>
    <w:rsid w:val="002513B6"/>
    <w:pPr>
      <w:suppressLineNumbers/>
    </w:pPr>
  </w:style>
  <w:style w:type="paragraph" w:customStyle="1" w:styleId="11">
    <w:name w:val="Заголовок 11"/>
    <w:basedOn w:val="Standard"/>
    <w:next w:val="Standard"/>
    <w:rsid w:val="002513B6"/>
    <w:pPr>
      <w:keepNext/>
      <w:shd w:val="clear" w:color="auto" w:fill="FFFFFF"/>
      <w:jc w:val="center"/>
      <w:outlineLvl w:val="0"/>
    </w:pPr>
    <w:rPr>
      <w:b/>
      <w:bCs/>
      <w:caps/>
      <w:color w:val="000000"/>
      <w:spacing w:val="-1"/>
      <w:szCs w:val="16"/>
    </w:rPr>
  </w:style>
  <w:style w:type="paragraph" w:customStyle="1" w:styleId="41">
    <w:name w:val="Заголовок 41"/>
    <w:basedOn w:val="Standard"/>
    <w:next w:val="Standard"/>
    <w:rsid w:val="002513B6"/>
    <w:pPr>
      <w:keepNext/>
      <w:spacing w:before="240" w:after="60" w:line="100" w:lineRule="atLeast"/>
      <w:outlineLvl w:val="3"/>
    </w:pPr>
    <w:rPr>
      <w:rFonts w:ascii="Calibri" w:hAnsi="Calibri"/>
      <w:b/>
      <w:bCs/>
      <w:szCs w:val="28"/>
    </w:rPr>
  </w:style>
  <w:style w:type="paragraph" w:customStyle="1" w:styleId="a6">
    <w:name w:val="Таблицы (моноширинный)"/>
    <w:basedOn w:val="Standard"/>
    <w:next w:val="Standard"/>
    <w:rsid w:val="002513B6"/>
    <w:pPr>
      <w:autoSpaceDE w:val="0"/>
      <w:jc w:val="both"/>
    </w:pPr>
    <w:rPr>
      <w:rFonts w:ascii="Courier New" w:hAnsi="Courier New" w:cs="Courier New"/>
      <w:sz w:val="20"/>
      <w:szCs w:val="20"/>
    </w:rPr>
  </w:style>
  <w:style w:type="paragraph" w:customStyle="1" w:styleId="ConsPlusNormal">
    <w:name w:val="ConsPlusNormal"/>
    <w:rsid w:val="002513B6"/>
    <w:pPr>
      <w:widowControl w:val="0"/>
      <w:suppressAutoHyphens/>
      <w:autoSpaceDE w:val="0"/>
      <w:autoSpaceDN w:val="0"/>
      <w:ind w:firstLine="720"/>
      <w:textAlignment w:val="baseline"/>
    </w:pPr>
    <w:rPr>
      <w:rFonts w:ascii="Arial" w:eastAsia="Arial" w:hAnsi="Arial" w:cs="Arial"/>
      <w:kern w:val="3"/>
      <w:lang w:eastAsia="zh-CN"/>
    </w:rPr>
  </w:style>
  <w:style w:type="paragraph" w:customStyle="1" w:styleId="Style7">
    <w:name w:val="Style7"/>
    <w:basedOn w:val="Standard"/>
    <w:rsid w:val="002513B6"/>
    <w:pPr>
      <w:autoSpaceDE w:val="0"/>
      <w:spacing w:line="293" w:lineRule="exact"/>
      <w:ind w:firstLine="725"/>
      <w:jc w:val="both"/>
    </w:pPr>
  </w:style>
  <w:style w:type="paragraph" w:customStyle="1" w:styleId="a7">
    <w:name w:val="Заголовок статьи"/>
    <w:basedOn w:val="Standard"/>
    <w:next w:val="Standard"/>
    <w:rsid w:val="002513B6"/>
    <w:pPr>
      <w:autoSpaceDE w:val="0"/>
      <w:ind w:left="1612" w:hanging="892"/>
      <w:jc w:val="both"/>
    </w:pPr>
    <w:rPr>
      <w:rFonts w:ascii="Arial" w:hAnsi="Arial"/>
      <w:sz w:val="20"/>
      <w:szCs w:val="20"/>
    </w:rPr>
  </w:style>
  <w:style w:type="paragraph" w:customStyle="1" w:styleId="TableContents">
    <w:name w:val="Table Contents"/>
    <w:basedOn w:val="Standard"/>
    <w:rsid w:val="002513B6"/>
    <w:pPr>
      <w:suppressLineNumbers/>
    </w:pPr>
  </w:style>
  <w:style w:type="character" w:customStyle="1" w:styleId="FontStyle51">
    <w:name w:val="Font Style51"/>
    <w:rsid w:val="002513B6"/>
    <w:rPr>
      <w:rFonts w:ascii="Times New Roman" w:hAnsi="Times New Roman" w:cs="Times New Roman"/>
      <w:sz w:val="26"/>
      <w:szCs w:val="26"/>
    </w:rPr>
  </w:style>
  <w:style w:type="character" w:customStyle="1" w:styleId="a8">
    <w:name w:val="Цветовое выделение"/>
    <w:rsid w:val="002513B6"/>
    <w:rPr>
      <w:b/>
      <w:bCs/>
      <w:color w:val="000080"/>
      <w:sz w:val="20"/>
      <w:szCs w:val="20"/>
    </w:rPr>
  </w:style>
  <w:style w:type="character" w:customStyle="1" w:styleId="NumberingSymbols">
    <w:name w:val="Numbering Symbols"/>
    <w:rsid w:val="002513B6"/>
    <w:rPr>
      <w:rFonts w:ascii="Times New Roman" w:hAnsi="Times New Roman"/>
      <w:sz w:val="28"/>
      <w:szCs w:val="28"/>
    </w:rPr>
  </w:style>
  <w:style w:type="character" w:customStyle="1" w:styleId="BulletSymbols">
    <w:name w:val="Bullet Symbols"/>
    <w:rsid w:val="002513B6"/>
    <w:rPr>
      <w:rFonts w:ascii="OpenSymbol" w:eastAsia="OpenSymbol" w:hAnsi="OpenSymbol" w:cs="OpenSymbol"/>
    </w:rPr>
  </w:style>
  <w:style w:type="character" w:customStyle="1" w:styleId="a9">
    <w:name w:val="Гипертекстовая ссылка"/>
    <w:basedOn w:val="a0"/>
    <w:rsid w:val="002513B6"/>
    <w:rPr>
      <w:color w:val="008000"/>
    </w:rPr>
  </w:style>
  <w:style w:type="character" w:customStyle="1" w:styleId="Internetlink">
    <w:name w:val="Internet link"/>
    <w:rsid w:val="002513B6"/>
    <w:rPr>
      <w:color w:val="000080"/>
      <w:u w:val="single"/>
    </w:rPr>
  </w:style>
  <w:style w:type="paragraph" w:styleId="aa">
    <w:name w:val="Balloon Text"/>
    <w:basedOn w:val="a"/>
    <w:link w:val="ab"/>
    <w:uiPriority w:val="99"/>
    <w:semiHidden/>
    <w:unhideWhenUsed/>
    <w:rsid w:val="003A370E"/>
    <w:rPr>
      <w:rFonts w:ascii="Tahoma" w:hAnsi="Tahoma" w:cs="Mangal"/>
      <w:sz w:val="16"/>
      <w:szCs w:val="14"/>
    </w:rPr>
  </w:style>
  <w:style w:type="character" w:customStyle="1" w:styleId="ab">
    <w:name w:val="Текст выноски Знак"/>
    <w:basedOn w:val="a0"/>
    <w:link w:val="aa"/>
    <w:uiPriority w:val="99"/>
    <w:semiHidden/>
    <w:rsid w:val="003A370E"/>
    <w:rPr>
      <w:rFonts w:ascii="Tahoma"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E:\&#1052;&#1086;&#1080;%20&#1076;&#1086;&#1082;&#1091;&#1084;&#1077;&#1085;&#1090;&#1099;\2011\&#1055;&#1086;&#1089;&#1090;&#1072;&#1085;&#1086;&#1074;&#1083;&#1077;&#1085;&#1080;&#1103;\&#1053;&#1086;&#1074;&#1086;&#1084;&#1080;&#1085;&#1089;&#1082;&#1072;&#1103;%20&#1044;&#1064;&#1048;\&#1059;&#1057;&#1058;&#1040;&#1042;%20&#1053;&#1086;&#1074;&#1086;&#1084;&#1080;&#1085;&#1089;&#1082;&#1072;&#1103;%20&#1044;&#1064;&#1048;%20&#1087;&#1086;&#1089;&#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 фио</dc:creator>
  <cp:lastModifiedBy>ASUS</cp:lastModifiedBy>
  <cp:revision>4</cp:revision>
  <cp:lastPrinted>2021-11-30T11:53:00Z</cp:lastPrinted>
  <dcterms:created xsi:type="dcterms:W3CDTF">2016-02-26T08:34:00Z</dcterms:created>
  <dcterms:modified xsi:type="dcterms:W3CDTF">2021-11-30T11:53:00Z</dcterms:modified>
</cp:coreProperties>
</file>